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F1A84">
      <w:pPr>
        <w:snapToGrid w:val="0"/>
        <w:jc w:val="both"/>
        <w:rPr>
          <w:rFonts w:ascii="宋体" w:hAnsi="Calibri"/>
          <w:sz w:val="84"/>
          <w:szCs w:val="84"/>
        </w:rPr>
      </w:pPr>
    </w:p>
    <w:p w14:paraId="2AD3DC20">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14:paraId="68EAF3C9">
      <w:pPr>
        <w:snapToGrid w:val="0"/>
        <w:jc w:val="center"/>
        <w:rPr>
          <w:w w:val="66"/>
          <w:sz w:val="120"/>
          <w:szCs w:val="120"/>
        </w:rPr>
      </w:pPr>
      <w:r>
        <w:rPr>
          <w:rFonts w:hint="eastAsia" w:ascii="宋体" w:hAnsi="Calibri"/>
          <w:sz w:val="84"/>
          <w:szCs w:val="84"/>
        </w:rPr>
        <w:t>采购文件</w:t>
      </w:r>
    </w:p>
    <w:p w14:paraId="1B43857A">
      <w:pPr>
        <w:jc w:val="center"/>
        <w:rPr>
          <w:sz w:val="44"/>
        </w:rPr>
      </w:pPr>
    </w:p>
    <w:p w14:paraId="5BDE2B4D">
      <w:pPr>
        <w:spacing w:line="480" w:lineRule="auto"/>
        <w:ind w:left="2317" w:leftChars="494" w:hanging="1280" w:hangingChars="400"/>
        <w:rPr>
          <w:rFonts w:hint="eastAsia"/>
          <w:bCs/>
          <w:sz w:val="32"/>
          <w:szCs w:val="32"/>
          <w:lang w:eastAsia="zh-CN"/>
        </w:rPr>
      </w:pPr>
    </w:p>
    <w:p w14:paraId="3D34B496">
      <w:pPr>
        <w:spacing w:line="480" w:lineRule="auto"/>
        <w:ind w:left="2317" w:leftChars="494" w:hanging="1280" w:hangingChars="400"/>
        <w:rPr>
          <w:rFonts w:hint="eastAsia"/>
          <w:bCs/>
          <w:sz w:val="32"/>
          <w:szCs w:val="32"/>
          <w:lang w:eastAsia="zh-CN"/>
        </w:rPr>
      </w:pPr>
    </w:p>
    <w:p w14:paraId="4915F521">
      <w:pPr>
        <w:spacing w:line="480" w:lineRule="auto"/>
        <w:rPr>
          <w:rFonts w:hint="eastAsia"/>
          <w:bCs/>
          <w:sz w:val="32"/>
          <w:szCs w:val="32"/>
          <w:lang w:eastAsia="zh-CN"/>
        </w:rPr>
      </w:pPr>
    </w:p>
    <w:p w14:paraId="0BB0A63D">
      <w:pPr>
        <w:tabs>
          <w:tab w:val="left" w:pos="2625"/>
        </w:tabs>
        <w:spacing w:line="520" w:lineRule="exact"/>
        <w:ind w:firstLine="1280" w:firstLineChars="400"/>
        <w:jc w:val="left"/>
        <w:rPr>
          <w:bCs/>
          <w:sz w:val="32"/>
          <w:szCs w:val="32"/>
        </w:rPr>
      </w:pPr>
    </w:p>
    <w:p w14:paraId="42740FAC">
      <w:pPr>
        <w:tabs>
          <w:tab w:val="left" w:pos="2625"/>
        </w:tabs>
        <w:spacing w:line="520" w:lineRule="exact"/>
        <w:ind w:firstLine="1280" w:firstLineChars="400"/>
        <w:jc w:val="left"/>
        <w:rPr>
          <w:bCs/>
          <w:sz w:val="32"/>
          <w:szCs w:val="32"/>
        </w:rPr>
      </w:pPr>
    </w:p>
    <w:p w14:paraId="5A975D20">
      <w:pPr>
        <w:tabs>
          <w:tab w:val="left" w:pos="2625"/>
        </w:tabs>
        <w:spacing w:line="520" w:lineRule="exact"/>
        <w:ind w:firstLine="1280" w:firstLineChars="400"/>
        <w:jc w:val="left"/>
        <w:rPr>
          <w:rFonts w:hint="eastAsia"/>
          <w:bCs/>
          <w:sz w:val="24"/>
          <w:szCs w:val="24"/>
          <w:lang w:eastAsia="zh-CN"/>
        </w:rPr>
      </w:pPr>
      <w:r>
        <w:rPr>
          <w:bCs/>
          <w:sz w:val="32"/>
          <w:szCs w:val="32"/>
        </w:rPr>
        <w:t>项目名称：</w:t>
      </w:r>
      <w:r>
        <w:rPr>
          <w:rFonts w:hint="eastAsia"/>
          <w:bCs/>
          <w:sz w:val="24"/>
          <w:szCs w:val="24"/>
          <w:lang w:eastAsia="zh-CN"/>
        </w:rPr>
        <w:t>网络安全设备运维保障服务采购项目</w:t>
      </w:r>
    </w:p>
    <w:p w14:paraId="307F57D6">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7960BAFD">
      <w:pPr>
        <w:tabs>
          <w:tab w:val="left" w:pos="2625"/>
        </w:tabs>
        <w:spacing w:line="520" w:lineRule="exact"/>
        <w:jc w:val="center"/>
        <w:rPr>
          <w:sz w:val="36"/>
        </w:rPr>
      </w:pPr>
    </w:p>
    <w:p w14:paraId="5B665C07">
      <w:pPr>
        <w:tabs>
          <w:tab w:val="left" w:pos="2625"/>
        </w:tabs>
        <w:spacing w:line="520" w:lineRule="exact"/>
        <w:jc w:val="center"/>
        <w:rPr>
          <w:sz w:val="36"/>
        </w:rPr>
      </w:pPr>
    </w:p>
    <w:p w14:paraId="5D836956">
      <w:pPr>
        <w:tabs>
          <w:tab w:val="left" w:pos="2625"/>
        </w:tabs>
        <w:spacing w:line="520" w:lineRule="exact"/>
        <w:jc w:val="center"/>
        <w:rPr>
          <w:sz w:val="36"/>
        </w:rPr>
      </w:pPr>
    </w:p>
    <w:p w14:paraId="3D00F094">
      <w:pPr>
        <w:tabs>
          <w:tab w:val="left" w:pos="2625"/>
        </w:tabs>
        <w:spacing w:line="520" w:lineRule="exact"/>
        <w:jc w:val="center"/>
        <w:rPr>
          <w:sz w:val="36"/>
        </w:rPr>
      </w:pPr>
    </w:p>
    <w:p w14:paraId="294C050D">
      <w:pPr>
        <w:spacing w:line="520" w:lineRule="exact"/>
        <w:jc w:val="both"/>
        <w:rPr>
          <w:rFonts w:hAnsi="宋体"/>
          <w:sz w:val="32"/>
          <w:szCs w:val="32"/>
        </w:rPr>
      </w:pPr>
    </w:p>
    <w:p w14:paraId="0AF4A672">
      <w:pPr>
        <w:spacing w:line="520" w:lineRule="exact"/>
        <w:jc w:val="both"/>
        <w:rPr>
          <w:rFonts w:hint="eastAsia" w:hAnsi="宋体"/>
          <w:sz w:val="32"/>
          <w:szCs w:val="32"/>
          <w:lang w:eastAsia="zh-CN"/>
        </w:rPr>
      </w:pPr>
    </w:p>
    <w:p w14:paraId="71FF74F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1B4047A1">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二四年八月</w:t>
      </w:r>
    </w:p>
    <w:p w14:paraId="7D709305">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0F456B66">
      <w:pPr>
        <w:ind w:firstLine="1760" w:firstLineChars="400"/>
        <w:jc w:val="both"/>
        <w:rPr>
          <w:rFonts w:hint="eastAsia" w:ascii="宋体" w:hAnsi="宋体" w:eastAsia="宋体" w:cs="宋体"/>
          <w:sz w:val="44"/>
          <w:szCs w:val="44"/>
          <w:lang w:val="en-US" w:eastAsia="zh-CN"/>
        </w:rPr>
      </w:pPr>
    </w:p>
    <w:p w14:paraId="34D009F4">
      <w:pPr>
        <w:ind w:firstLine="1760" w:firstLineChars="400"/>
        <w:jc w:val="both"/>
        <w:rPr>
          <w:rFonts w:hint="eastAsia" w:ascii="宋体" w:hAnsi="宋体" w:eastAsia="宋体" w:cs="宋体"/>
          <w:sz w:val="44"/>
          <w:szCs w:val="44"/>
          <w:lang w:val="en-US" w:eastAsia="zh-CN"/>
        </w:rPr>
      </w:pPr>
    </w:p>
    <w:p w14:paraId="245B2C2D">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23F1217D">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7CB32D5B">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06CFA9EF">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6438B877">
      <w:pPr>
        <w:jc w:val="both"/>
        <w:rPr>
          <w:rFonts w:hint="eastAsia" w:ascii="宋体" w:hAnsi="宋体" w:eastAsia="宋体" w:cs="宋体"/>
          <w:sz w:val="28"/>
          <w:szCs w:val="28"/>
          <w:lang w:val="en-US" w:eastAsia="zh-CN"/>
        </w:rPr>
      </w:pPr>
    </w:p>
    <w:p w14:paraId="4E6D4400">
      <w:pPr>
        <w:jc w:val="both"/>
        <w:rPr>
          <w:rFonts w:hint="eastAsia" w:ascii="宋体" w:hAnsi="宋体" w:eastAsia="宋体" w:cs="宋体"/>
          <w:sz w:val="28"/>
          <w:szCs w:val="28"/>
          <w:lang w:val="en-US" w:eastAsia="zh-CN"/>
        </w:rPr>
      </w:pPr>
    </w:p>
    <w:p w14:paraId="5EA5C779">
      <w:pPr>
        <w:jc w:val="both"/>
        <w:rPr>
          <w:rFonts w:hint="eastAsia" w:ascii="宋体" w:hAnsi="宋体" w:eastAsia="宋体" w:cs="宋体"/>
          <w:sz w:val="28"/>
          <w:szCs w:val="28"/>
          <w:lang w:val="en-US" w:eastAsia="zh-CN"/>
        </w:rPr>
      </w:pPr>
    </w:p>
    <w:p w14:paraId="00D9AFF1">
      <w:pPr>
        <w:jc w:val="both"/>
        <w:rPr>
          <w:rFonts w:hint="eastAsia" w:ascii="宋体" w:hAnsi="宋体" w:eastAsia="宋体" w:cs="宋体"/>
          <w:sz w:val="28"/>
          <w:szCs w:val="28"/>
          <w:lang w:val="en-US" w:eastAsia="zh-CN"/>
        </w:rPr>
      </w:pPr>
    </w:p>
    <w:p w14:paraId="6CC9827A">
      <w:pPr>
        <w:jc w:val="both"/>
        <w:rPr>
          <w:rFonts w:hint="eastAsia" w:ascii="宋体" w:hAnsi="宋体" w:eastAsia="宋体" w:cs="宋体"/>
          <w:sz w:val="28"/>
          <w:szCs w:val="28"/>
          <w:lang w:val="en-US" w:eastAsia="zh-CN"/>
        </w:rPr>
      </w:pPr>
    </w:p>
    <w:p w14:paraId="5C9F4D58">
      <w:pPr>
        <w:jc w:val="both"/>
        <w:rPr>
          <w:rFonts w:hint="eastAsia" w:ascii="宋体" w:hAnsi="宋体" w:eastAsia="宋体" w:cs="宋体"/>
          <w:sz w:val="28"/>
          <w:szCs w:val="28"/>
          <w:lang w:val="en-US" w:eastAsia="zh-CN"/>
        </w:rPr>
      </w:pPr>
    </w:p>
    <w:p w14:paraId="32060E9D">
      <w:pPr>
        <w:jc w:val="both"/>
        <w:rPr>
          <w:rFonts w:hint="eastAsia" w:ascii="宋体" w:hAnsi="宋体" w:eastAsia="宋体" w:cs="宋体"/>
          <w:sz w:val="28"/>
          <w:szCs w:val="28"/>
          <w:lang w:val="en-US" w:eastAsia="zh-CN"/>
        </w:rPr>
      </w:pPr>
    </w:p>
    <w:p w14:paraId="51842FA1">
      <w:pPr>
        <w:jc w:val="both"/>
        <w:rPr>
          <w:rFonts w:hint="eastAsia" w:ascii="宋体" w:hAnsi="宋体" w:eastAsia="宋体" w:cs="宋体"/>
          <w:sz w:val="28"/>
          <w:szCs w:val="28"/>
          <w:lang w:val="en-US" w:eastAsia="zh-CN"/>
        </w:rPr>
      </w:pPr>
    </w:p>
    <w:p w14:paraId="16A853F2">
      <w:pPr>
        <w:jc w:val="both"/>
        <w:rPr>
          <w:rFonts w:hint="eastAsia" w:ascii="宋体" w:hAnsi="宋体" w:eastAsia="宋体" w:cs="宋体"/>
          <w:sz w:val="28"/>
          <w:szCs w:val="28"/>
          <w:lang w:val="en-US" w:eastAsia="zh-CN"/>
        </w:rPr>
      </w:pPr>
    </w:p>
    <w:p w14:paraId="030EA367">
      <w:pPr>
        <w:jc w:val="both"/>
        <w:rPr>
          <w:rFonts w:hint="eastAsia" w:ascii="宋体" w:hAnsi="宋体" w:eastAsia="宋体" w:cs="宋体"/>
          <w:sz w:val="28"/>
          <w:szCs w:val="28"/>
          <w:lang w:val="en-US" w:eastAsia="zh-CN"/>
        </w:rPr>
      </w:pPr>
    </w:p>
    <w:p w14:paraId="05701A53">
      <w:pPr>
        <w:jc w:val="both"/>
        <w:rPr>
          <w:rFonts w:hint="eastAsia" w:ascii="宋体" w:hAnsi="宋体" w:eastAsia="宋体" w:cs="宋体"/>
          <w:sz w:val="28"/>
          <w:szCs w:val="28"/>
          <w:lang w:val="en-US" w:eastAsia="zh-CN"/>
        </w:rPr>
      </w:pPr>
    </w:p>
    <w:p w14:paraId="3290BDD2">
      <w:pPr>
        <w:jc w:val="both"/>
        <w:rPr>
          <w:rFonts w:hint="eastAsia" w:ascii="宋体" w:hAnsi="宋体" w:eastAsia="宋体" w:cs="宋体"/>
          <w:sz w:val="28"/>
          <w:szCs w:val="28"/>
          <w:lang w:val="en-US" w:eastAsia="zh-CN"/>
        </w:rPr>
      </w:pPr>
    </w:p>
    <w:p w14:paraId="7A0C1973">
      <w:pPr>
        <w:jc w:val="both"/>
        <w:rPr>
          <w:rFonts w:hint="eastAsia" w:ascii="宋体" w:hAnsi="宋体" w:eastAsia="宋体" w:cs="宋体"/>
          <w:sz w:val="28"/>
          <w:szCs w:val="28"/>
          <w:lang w:val="en-US" w:eastAsia="zh-CN"/>
        </w:rPr>
      </w:pPr>
    </w:p>
    <w:p w14:paraId="111C6A69">
      <w:pPr>
        <w:jc w:val="both"/>
        <w:rPr>
          <w:rFonts w:hint="eastAsia" w:ascii="宋体" w:hAnsi="宋体" w:eastAsia="宋体" w:cs="宋体"/>
          <w:sz w:val="28"/>
          <w:szCs w:val="28"/>
          <w:lang w:val="en-US" w:eastAsia="zh-CN"/>
        </w:rPr>
      </w:pPr>
    </w:p>
    <w:p w14:paraId="5959EF5B">
      <w:pPr>
        <w:pStyle w:val="6"/>
        <w:jc w:val="both"/>
        <w:rPr>
          <w:rFonts w:hint="eastAsia" w:ascii="宋体" w:hAnsi="宋体" w:eastAsia="宋体" w:cs="宋体"/>
          <w:sz w:val="28"/>
          <w:szCs w:val="28"/>
          <w:lang w:val="en-US" w:eastAsia="zh-CN"/>
        </w:rPr>
      </w:pPr>
    </w:p>
    <w:p w14:paraId="5279A2B8">
      <w:pPr>
        <w:pStyle w:val="6"/>
        <w:jc w:val="both"/>
        <w:rPr>
          <w:rFonts w:hint="eastAsia" w:ascii="宋体" w:hAnsi="宋体" w:eastAsia="宋体" w:cs="宋体"/>
          <w:sz w:val="28"/>
          <w:szCs w:val="28"/>
          <w:lang w:val="en-US" w:eastAsia="zh-CN"/>
        </w:rPr>
      </w:pPr>
    </w:p>
    <w:p w14:paraId="3669D21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470A1E6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网络安全设备运维保障服务采购项目采用竞争性谈判的方式招标采购，欢迎有符合条件的供应商前来投标。</w:t>
      </w:r>
    </w:p>
    <w:p w14:paraId="298D32FC">
      <w:pPr>
        <w:pStyle w:val="6"/>
        <w:rPr>
          <w:rFonts w:hint="eastAsia" w:ascii="宋体" w:hAnsi="宋体" w:eastAsia="宋体" w:cs="宋体"/>
          <w:sz w:val="28"/>
          <w:szCs w:val="28"/>
          <w:lang w:val="en-US" w:eastAsia="zh-CN"/>
        </w:rPr>
      </w:pPr>
    </w:p>
    <w:p w14:paraId="0D7CCE87">
      <w:pPr>
        <w:pStyle w:val="6"/>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14:paraId="1E6A0BC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4"/>
          <w:szCs w:val="24"/>
          <w:lang w:val="en-US" w:eastAsia="zh-CN"/>
        </w:rPr>
        <w:t>网络安全设备运维保障服务采购项目；</w:t>
      </w:r>
    </w:p>
    <w:p w14:paraId="4A5AD8E5">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2.预算金额：10万元（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72A026D5">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1DD3A079">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1FB35569">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1）具有有效的独立法人的营业执照（三证合一）；</w:t>
      </w:r>
    </w:p>
    <w:p w14:paraId="6025C069">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2）供应商必须是在“信用中国网”（www.creditchina.gov.cn）及中国政府采购网（www.ccgp.gov.cn）中未被列入失信被执行人、重大税收违法案件当事人名单、政府采购严重违法失信行为记录名单；</w:t>
      </w:r>
    </w:p>
    <w:p w14:paraId="4A14EADD">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3）本项目不允许联合体投标；</w:t>
      </w:r>
    </w:p>
    <w:p w14:paraId="7E6D90C3">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1DFE8EBA">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五、报名时间：2024年   月  日-2024年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0B4925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六、标书递交截止时间及开标时间：2024 年  月  日上午9：00；</w:t>
      </w:r>
    </w:p>
    <w:p w14:paraId="0D8268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七、招标地点：黄石市妇幼保健院行政楼203会议室；</w:t>
      </w:r>
    </w:p>
    <w:p w14:paraId="6BC3EC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14:paraId="31D82F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42EBC5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63600A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3B06BF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36D90F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3FEFDC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  月  日</w:t>
      </w:r>
    </w:p>
    <w:p w14:paraId="0DCBD96A">
      <w:pPr>
        <w:numPr>
          <w:ilvl w:val="0"/>
          <w:numId w:val="0"/>
        </w:numPr>
        <w:jc w:val="both"/>
        <w:rPr>
          <w:rFonts w:hint="default" w:ascii="宋体" w:hAnsi="宋体" w:eastAsia="宋体" w:cs="宋体"/>
          <w:sz w:val="28"/>
          <w:szCs w:val="28"/>
          <w:lang w:val="en-US" w:eastAsia="zh-CN"/>
        </w:rPr>
      </w:pPr>
    </w:p>
    <w:p w14:paraId="5B07BA25">
      <w:pPr>
        <w:numPr>
          <w:ilvl w:val="0"/>
          <w:numId w:val="0"/>
        </w:numPr>
        <w:jc w:val="both"/>
        <w:rPr>
          <w:rFonts w:hint="default" w:ascii="宋体" w:hAnsi="宋体" w:eastAsia="宋体" w:cs="宋体"/>
          <w:sz w:val="28"/>
          <w:szCs w:val="28"/>
          <w:lang w:val="en-US" w:eastAsia="zh-CN"/>
        </w:rPr>
      </w:pPr>
    </w:p>
    <w:p w14:paraId="2F389198">
      <w:pPr>
        <w:numPr>
          <w:ilvl w:val="0"/>
          <w:numId w:val="0"/>
        </w:numPr>
        <w:jc w:val="both"/>
        <w:rPr>
          <w:rFonts w:hint="default" w:ascii="宋体" w:hAnsi="宋体" w:eastAsia="宋体" w:cs="宋体"/>
          <w:sz w:val="28"/>
          <w:szCs w:val="28"/>
          <w:lang w:val="en-US" w:eastAsia="zh-CN"/>
        </w:rPr>
      </w:pPr>
    </w:p>
    <w:p w14:paraId="20D120E7">
      <w:pPr>
        <w:numPr>
          <w:ilvl w:val="0"/>
          <w:numId w:val="0"/>
        </w:numPr>
        <w:jc w:val="both"/>
        <w:rPr>
          <w:rFonts w:hint="default" w:ascii="宋体" w:hAnsi="宋体" w:eastAsia="宋体" w:cs="宋体"/>
          <w:sz w:val="28"/>
          <w:szCs w:val="28"/>
          <w:lang w:val="en-US" w:eastAsia="zh-CN"/>
        </w:rPr>
      </w:pPr>
    </w:p>
    <w:p w14:paraId="08E13492">
      <w:pPr>
        <w:numPr>
          <w:ilvl w:val="0"/>
          <w:numId w:val="0"/>
        </w:numPr>
        <w:jc w:val="both"/>
        <w:rPr>
          <w:rFonts w:hint="default" w:ascii="宋体" w:hAnsi="宋体" w:eastAsia="宋体" w:cs="宋体"/>
          <w:sz w:val="28"/>
          <w:szCs w:val="28"/>
          <w:lang w:val="en-US" w:eastAsia="zh-CN"/>
        </w:rPr>
      </w:pPr>
    </w:p>
    <w:p w14:paraId="5F2F904A">
      <w:pPr>
        <w:numPr>
          <w:ilvl w:val="0"/>
          <w:numId w:val="0"/>
        </w:numPr>
        <w:jc w:val="both"/>
        <w:rPr>
          <w:rFonts w:hint="default" w:ascii="宋体" w:hAnsi="宋体" w:eastAsia="宋体" w:cs="宋体"/>
          <w:sz w:val="28"/>
          <w:szCs w:val="28"/>
          <w:lang w:val="en-US" w:eastAsia="zh-CN"/>
        </w:rPr>
      </w:pPr>
    </w:p>
    <w:p w14:paraId="770E2FD9">
      <w:pPr>
        <w:pStyle w:val="2"/>
        <w:rPr>
          <w:rFonts w:hint="default" w:ascii="宋体" w:hAnsi="宋体" w:eastAsia="宋体" w:cs="宋体"/>
          <w:sz w:val="28"/>
          <w:szCs w:val="28"/>
          <w:lang w:val="en-US" w:eastAsia="zh-CN"/>
        </w:rPr>
      </w:pPr>
    </w:p>
    <w:p w14:paraId="29097328">
      <w:pPr>
        <w:pStyle w:val="3"/>
        <w:rPr>
          <w:rFonts w:hint="default" w:ascii="宋体" w:hAnsi="宋体" w:eastAsia="宋体" w:cs="宋体"/>
          <w:sz w:val="28"/>
          <w:szCs w:val="28"/>
          <w:lang w:val="en-US" w:eastAsia="zh-CN"/>
        </w:rPr>
      </w:pPr>
    </w:p>
    <w:p w14:paraId="2BF4F809">
      <w:pPr>
        <w:rPr>
          <w:rFonts w:hint="default" w:ascii="宋体" w:hAnsi="宋体" w:eastAsia="宋体" w:cs="宋体"/>
          <w:sz w:val="28"/>
          <w:szCs w:val="28"/>
          <w:lang w:val="en-US" w:eastAsia="zh-CN"/>
        </w:rPr>
      </w:pPr>
    </w:p>
    <w:p w14:paraId="13999FA1">
      <w:pPr>
        <w:pStyle w:val="2"/>
        <w:rPr>
          <w:rFonts w:hint="default" w:ascii="宋体" w:hAnsi="宋体" w:eastAsia="宋体" w:cs="宋体"/>
          <w:sz w:val="28"/>
          <w:szCs w:val="28"/>
          <w:lang w:val="en-US" w:eastAsia="zh-CN"/>
        </w:rPr>
      </w:pPr>
    </w:p>
    <w:p w14:paraId="11B88170">
      <w:pPr>
        <w:pStyle w:val="3"/>
        <w:rPr>
          <w:rFonts w:hint="default" w:ascii="宋体" w:hAnsi="宋体" w:eastAsia="宋体" w:cs="宋体"/>
          <w:sz w:val="28"/>
          <w:szCs w:val="28"/>
          <w:lang w:val="en-US" w:eastAsia="zh-CN"/>
        </w:rPr>
      </w:pPr>
    </w:p>
    <w:p w14:paraId="566D7D61">
      <w:pPr>
        <w:rPr>
          <w:rFonts w:hint="default" w:ascii="宋体" w:hAnsi="宋体" w:eastAsia="宋体" w:cs="宋体"/>
          <w:sz w:val="28"/>
          <w:szCs w:val="28"/>
          <w:lang w:val="en-US" w:eastAsia="zh-CN"/>
        </w:rPr>
      </w:pPr>
    </w:p>
    <w:p w14:paraId="4B1D895C">
      <w:pPr>
        <w:pStyle w:val="2"/>
        <w:rPr>
          <w:rFonts w:hint="default" w:ascii="宋体" w:hAnsi="宋体" w:eastAsia="宋体" w:cs="宋体"/>
          <w:sz w:val="28"/>
          <w:szCs w:val="28"/>
          <w:lang w:val="en-US" w:eastAsia="zh-CN"/>
        </w:rPr>
      </w:pPr>
    </w:p>
    <w:p w14:paraId="012AF93A">
      <w:pPr>
        <w:pStyle w:val="3"/>
        <w:rPr>
          <w:rFonts w:hint="default"/>
          <w:lang w:val="en-US" w:eastAsia="zh-CN"/>
        </w:rPr>
      </w:pPr>
      <w:bookmarkStart w:id="0" w:name="_GoBack"/>
      <w:bookmarkEnd w:id="0"/>
    </w:p>
    <w:p w14:paraId="6A95C309">
      <w:pPr>
        <w:numPr>
          <w:ilvl w:val="0"/>
          <w:numId w:val="0"/>
        </w:numPr>
        <w:jc w:val="both"/>
        <w:rPr>
          <w:rFonts w:hint="default" w:ascii="宋体" w:hAnsi="宋体" w:eastAsia="宋体" w:cs="宋体"/>
          <w:sz w:val="28"/>
          <w:szCs w:val="28"/>
          <w:lang w:val="en-US" w:eastAsia="zh-CN"/>
        </w:rPr>
      </w:pPr>
    </w:p>
    <w:p w14:paraId="3334F30A">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35EE3A9A">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14:paraId="5C69426D">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14:paraId="6C3E864C">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14:paraId="4DDFA790">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14:paraId="1CD6737B">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14:paraId="461EF644">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14:paraId="0CD043D0">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14:paraId="6AAFA58D">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0C9F9728">
      <w:pPr>
        <w:numPr>
          <w:ilvl w:val="0"/>
          <w:numId w:val="0"/>
        </w:numPr>
        <w:jc w:val="both"/>
        <w:rPr>
          <w:rFonts w:hint="eastAsia"/>
          <w:b/>
          <w:bCs/>
          <w:sz w:val="36"/>
          <w:szCs w:val="36"/>
          <w:lang w:val="en-US" w:eastAsia="zh-CN"/>
        </w:rPr>
      </w:pP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p w14:paraId="2948CEA2">
      <w:pPr>
        <w:numPr>
          <w:ilvl w:val="0"/>
          <w:numId w:val="0"/>
        </w:numPr>
        <w:ind w:firstLine="562" w:firstLineChars="200"/>
        <w:rPr>
          <w:rFonts w:hint="eastAsia"/>
          <w:b/>
          <w:bCs/>
          <w:sz w:val="28"/>
          <w:szCs w:val="28"/>
          <w:lang w:val="en-US" w:eastAsia="zh-CN"/>
        </w:rPr>
      </w:pPr>
      <w:r>
        <w:rPr>
          <w:rFonts w:hint="eastAsia"/>
          <w:b/>
          <w:bCs/>
          <w:sz w:val="28"/>
          <w:szCs w:val="28"/>
          <w:lang w:val="en-US" w:eastAsia="zh-CN"/>
        </w:rPr>
        <w:t>1、项目概况：</w:t>
      </w:r>
    </w:p>
    <w:p w14:paraId="75F7E767">
      <w:pPr>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近年来，网络安全工作已然成为我</w:t>
      </w:r>
      <w:r>
        <w:rPr>
          <w:rFonts w:hint="eastAsia" w:asciiTheme="minorEastAsia" w:hAnsiTheme="minorEastAsia" w:eastAsiaTheme="minorEastAsia" w:cstheme="minorEastAsia"/>
          <w:sz w:val="24"/>
          <w:szCs w:val="24"/>
          <w:lang w:val="en-US" w:eastAsia="zh-CN"/>
        </w:rPr>
        <w:t>院信息</w:t>
      </w:r>
      <w:r>
        <w:rPr>
          <w:rFonts w:hint="eastAsia" w:asciiTheme="minorEastAsia" w:hAnsiTheme="minorEastAsia" w:cstheme="minorEastAsia"/>
          <w:sz w:val="24"/>
          <w:szCs w:val="24"/>
          <w:lang w:val="en-US" w:eastAsia="zh-CN"/>
        </w:rPr>
        <w:t>中心</w:t>
      </w:r>
      <w:r>
        <w:rPr>
          <w:rFonts w:hint="eastAsia" w:asciiTheme="minorEastAsia" w:hAnsiTheme="minorEastAsia" w:eastAsiaTheme="minorEastAsia" w:cstheme="minorEastAsia"/>
          <w:sz w:val="24"/>
          <w:szCs w:val="24"/>
          <w:lang w:val="en-US" w:eastAsia="zh-CN"/>
        </w:rPr>
        <w:t>日常工作的</w:t>
      </w:r>
      <w:r>
        <w:rPr>
          <w:rFonts w:hint="eastAsia" w:asciiTheme="minorEastAsia" w:hAnsiTheme="minorEastAsia" w:cstheme="minorEastAsia"/>
          <w:sz w:val="24"/>
          <w:szCs w:val="24"/>
          <w:lang w:val="en-US" w:eastAsia="zh-CN"/>
        </w:rPr>
        <w:t>重要</w:t>
      </w:r>
      <w:r>
        <w:rPr>
          <w:rFonts w:hint="eastAsia" w:asciiTheme="minorEastAsia" w:hAnsiTheme="minorEastAsia" w:eastAsiaTheme="minorEastAsia" w:cstheme="minorEastAsia"/>
          <w:sz w:val="24"/>
          <w:szCs w:val="24"/>
          <w:lang w:val="en-US" w:eastAsia="zh-CN"/>
        </w:rPr>
        <w:t>部分</w:t>
      </w:r>
      <w:r>
        <w:rPr>
          <w:rFonts w:hint="eastAsia" w:asciiTheme="minorEastAsia" w:hAnsiTheme="minorEastAsia" w:cstheme="minorEastAsia"/>
          <w:sz w:val="24"/>
          <w:szCs w:val="24"/>
          <w:lang w:val="en-US" w:eastAsia="zh-CN"/>
        </w:rPr>
        <w:t>，提升医院信息网络安全有效、筑牢安全防线、完善安全能力，有利于提高医院应对网络安全威胁的能力，保障网络安全工作长期真实有效。</w:t>
      </w:r>
    </w:p>
    <w:p w14:paraId="26ECCECF">
      <w:pPr>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为持续完善我院网络安全防御能力，保障我院信息网络安全稳定的使用，拟对现有网络安全设备进行维保升级，其目的在于，保持现有网络安全产品稳定使用、安全规则库实时更新、病毒处置能力处于最佳状态，降低网络安全风险，为医院业务系统安全稳定运行保驾护航。</w:t>
      </w:r>
    </w:p>
    <w:p w14:paraId="159B9880">
      <w:pPr>
        <w:numPr>
          <w:ilvl w:val="0"/>
          <w:numId w:val="0"/>
        </w:numPr>
        <w:ind w:firstLine="562" w:firstLineChars="200"/>
        <w:rPr>
          <w:rFonts w:hint="eastAsia" w:asciiTheme="minorEastAsia" w:hAnsiTheme="minorEastAsia" w:cstheme="minorEastAsia"/>
          <w:sz w:val="24"/>
          <w:szCs w:val="24"/>
          <w:lang w:val="en-US" w:eastAsia="zh-CN"/>
        </w:rPr>
      </w:pPr>
      <w:r>
        <w:rPr>
          <w:rFonts w:hint="eastAsia"/>
          <w:b/>
          <w:bCs/>
          <w:sz w:val="28"/>
          <w:szCs w:val="28"/>
          <w:lang w:val="en-US" w:eastAsia="zh-CN"/>
        </w:rPr>
        <w:t>2</w:t>
      </w:r>
      <w:r>
        <w:rPr>
          <w:rFonts w:hint="eastAsia" w:asciiTheme="minorAscii" w:eastAsiaTheme="minorEastAsia"/>
          <w:b/>
          <w:bCs/>
          <w:sz w:val="28"/>
          <w:szCs w:val="28"/>
          <w:lang w:val="en-US" w:eastAsia="zh-CN"/>
        </w:rPr>
        <w:t>、</w:t>
      </w:r>
      <w:r>
        <w:rPr>
          <w:rFonts w:hint="eastAsia"/>
          <w:b/>
          <w:bCs/>
          <w:sz w:val="28"/>
          <w:szCs w:val="28"/>
          <w:lang w:val="en-US" w:eastAsia="zh-CN"/>
        </w:rPr>
        <w:t>详细需求清单</w:t>
      </w:r>
      <w:r>
        <w:rPr>
          <w:rFonts w:hint="eastAsia" w:asciiTheme="minorAscii" w:eastAsiaTheme="minorEastAsia"/>
          <w:b/>
          <w:bCs/>
          <w:sz w:val="28"/>
          <w:szCs w:val="28"/>
          <w:lang w:val="en-US" w:eastAsia="zh-CN"/>
        </w:rPr>
        <w:t>：</w:t>
      </w:r>
    </w:p>
    <w:p w14:paraId="51D7A302">
      <w:pPr>
        <w:ind w:firstLine="420" w:firstLineChars="0"/>
        <w:rPr>
          <w:rFonts w:hint="eastAsia" w:asciiTheme="minorEastAsia" w:hAnsiTheme="minorEastAsia" w:cstheme="minorEastAsia"/>
          <w:sz w:val="24"/>
          <w:szCs w:val="24"/>
          <w:lang w:val="en-US" w:eastAsia="zh-CN"/>
        </w:rPr>
      </w:pPr>
      <w:r>
        <w:rPr>
          <w:rFonts w:hint="eastAsia"/>
          <w:lang w:val="en-US" w:eastAsia="zh-CN"/>
        </w:rPr>
        <w:t>本次需要提供的服务内容如下表所示：</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1732"/>
        <w:gridCol w:w="1732"/>
        <w:gridCol w:w="1019"/>
        <w:gridCol w:w="1164"/>
        <w:gridCol w:w="2086"/>
      </w:tblGrid>
      <w:tr w14:paraId="1F88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B6BD">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序号</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AD17">
            <w:pPr>
              <w:keepNext w:val="0"/>
              <w:keepLines w:val="0"/>
              <w:widowControl/>
              <w:suppressLineNumbers w:val="0"/>
              <w:spacing w:line="240" w:lineRule="auto"/>
              <w:jc w:val="center"/>
              <w:textAlignment w:val="center"/>
              <w:rPr>
                <w:rFonts w:hint="default" w:ascii="DengXian" w:hAnsi="DengXian" w:eastAsia="DengXian" w:cs="DengXian"/>
                <w:b/>
                <w:bCs/>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项目</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264B">
            <w:pPr>
              <w:keepNext w:val="0"/>
              <w:keepLines w:val="0"/>
              <w:widowControl/>
              <w:suppressLineNumbers w:val="0"/>
              <w:spacing w:line="240" w:lineRule="auto"/>
              <w:jc w:val="center"/>
              <w:textAlignment w:val="center"/>
              <w:rPr>
                <w:rFonts w:hint="default" w:ascii="DengXian" w:hAnsi="DengXian" w:eastAsia="DengXian" w:cs="DengXian"/>
                <w:b/>
                <w:bCs/>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服务内容</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00BF">
            <w:pPr>
              <w:keepNext w:val="0"/>
              <w:keepLines w:val="0"/>
              <w:widowControl/>
              <w:suppressLineNumbers w:val="0"/>
              <w:spacing w:line="240" w:lineRule="auto"/>
              <w:jc w:val="center"/>
              <w:textAlignment w:val="center"/>
              <w:rPr>
                <w:rFonts w:hint="default" w:ascii="DengXian" w:hAnsi="DengXian" w:eastAsia="DengXian" w:cs="DengXian"/>
                <w:b/>
                <w:bCs/>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数量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9142">
            <w:pPr>
              <w:keepNext w:val="0"/>
              <w:keepLines w:val="0"/>
              <w:widowControl/>
              <w:suppressLineNumbers w:val="0"/>
              <w:spacing w:line="240" w:lineRule="auto"/>
              <w:jc w:val="center"/>
              <w:textAlignment w:val="center"/>
              <w:rPr>
                <w:rFonts w:hint="default" w:ascii="DengXian" w:hAnsi="DengXian" w:eastAsia="DengXian" w:cs="DengXian"/>
                <w:b/>
                <w:bCs/>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服务期限</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53FA">
            <w:pPr>
              <w:keepNext w:val="0"/>
              <w:keepLines w:val="0"/>
              <w:widowControl/>
              <w:suppressLineNumbers w:val="0"/>
              <w:spacing w:line="240" w:lineRule="auto"/>
              <w:jc w:val="center"/>
              <w:textAlignment w:val="center"/>
              <w:rPr>
                <w:rFonts w:hint="default" w:ascii="DengXian" w:hAnsi="DengXian" w:eastAsia="DengXian" w:cs="DengXian"/>
                <w:b/>
                <w:bCs/>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技术要求</w:t>
            </w:r>
          </w:p>
        </w:tc>
      </w:tr>
      <w:tr w14:paraId="4603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1" w:type="pct"/>
            <w:vMerge w:val="restart"/>
            <w:tcBorders>
              <w:top w:val="single" w:color="000000" w:sz="4" w:space="0"/>
              <w:left w:val="single" w:color="000000" w:sz="4" w:space="0"/>
              <w:right w:val="single" w:color="000000" w:sz="4" w:space="0"/>
            </w:tcBorders>
            <w:shd w:val="clear" w:color="auto" w:fill="auto"/>
            <w:noWrap/>
            <w:vAlign w:val="center"/>
          </w:tcPr>
          <w:p w14:paraId="3E601469">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1</w:t>
            </w:r>
          </w:p>
        </w:tc>
        <w:tc>
          <w:tcPr>
            <w:tcW w:w="1016" w:type="pct"/>
            <w:vMerge w:val="restart"/>
            <w:tcBorders>
              <w:top w:val="single" w:color="000000" w:sz="4" w:space="0"/>
              <w:left w:val="single" w:color="000000" w:sz="4" w:space="0"/>
              <w:right w:val="single" w:color="000000" w:sz="4" w:space="0"/>
            </w:tcBorders>
            <w:shd w:val="clear" w:color="auto" w:fill="auto"/>
            <w:vAlign w:val="center"/>
          </w:tcPr>
          <w:p w14:paraId="5722B88D">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产品</w:t>
            </w:r>
            <w:r>
              <w:rPr>
                <w:rFonts w:hint="default" w:ascii="DengXian" w:hAnsi="DengXian" w:eastAsia="DengXian" w:cs="DengXian"/>
                <w:i w:val="0"/>
                <w:iCs w:val="0"/>
                <w:color w:val="000000"/>
                <w:kern w:val="0"/>
                <w:sz w:val="21"/>
                <w:szCs w:val="21"/>
                <w:u w:val="none"/>
                <w:lang w:val="en-US" w:eastAsia="zh-CN" w:bidi="ar"/>
              </w:rPr>
              <w:t>质保</w:t>
            </w:r>
          </w:p>
          <w:p w14:paraId="3E868DD6">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及授权更新</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BD34">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互联网防火墙</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326AE">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1台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91BD">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三年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1C4B">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详见服务要求</w:t>
            </w:r>
          </w:p>
        </w:tc>
      </w:tr>
      <w:tr w14:paraId="483D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1" w:type="pct"/>
            <w:vMerge w:val="continue"/>
            <w:tcBorders>
              <w:left w:val="single" w:color="000000" w:sz="4" w:space="0"/>
              <w:right w:val="single" w:color="000000" w:sz="4" w:space="0"/>
            </w:tcBorders>
            <w:shd w:val="clear" w:color="auto" w:fill="auto"/>
            <w:noWrap/>
            <w:vAlign w:val="center"/>
          </w:tcPr>
          <w:p w14:paraId="58BC9EFC">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p>
        </w:tc>
        <w:tc>
          <w:tcPr>
            <w:tcW w:w="1016" w:type="pct"/>
            <w:vMerge w:val="continue"/>
            <w:tcBorders>
              <w:left w:val="single" w:color="000000" w:sz="4" w:space="0"/>
              <w:right w:val="single" w:color="000000" w:sz="4" w:space="0"/>
            </w:tcBorders>
            <w:shd w:val="clear" w:color="auto" w:fill="auto"/>
            <w:vAlign w:val="center"/>
          </w:tcPr>
          <w:p w14:paraId="30844DC6">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35C40">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边界防火墙</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CD43">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2台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54A1">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三年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8A12B">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详见服务要求</w:t>
            </w:r>
          </w:p>
        </w:tc>
      </w:tr>
      <w:tr w14:paraId="56C6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1" w:type="pct"/>
            <w:vMerge w:val="continue"/>
            <w:tcBorders>
              <w:left w:val="single" w:color="000000" w:sz="4" w:space="0"/>
              <w:right w:val="single" w:color="000000" w:sz="4" w:space="0"/>
            </w:tcBorders>
            <w:shd w:val="clear" w:color="auto" w:fill="auto"/>
            <w:noWrap/>
            <w:vAlign w:val="center"/>
          </w:tcPr>
          <w:p w14:paraId="044A9B37">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p>
        </w:tc>
        <w:tc>
          <w:tcPr>
            <w:tcW w:w="1016" w:type="pct"/>
            <w:vMerge w:val="continue"/>
            <w:tcBorders>
              <w:left w:val="single" w:color="000000" w:sz="4" w:space="0"/>
              <w:right w:val="single" w:color="000000" w:sz="4" w:space="0"/>
            </w:tcBorders>
            <w:shd w:val="clear" w:color="auto" w:fill="auto"/>
            <w:vAlign w:val="center"/>
          </w:tcPr>
          <w:p w14:paraId="59F3CDC0">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FFB6">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堡垒机</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EB5D">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1台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ED0B">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三年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B434">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详见服务要求</w:t>
            </w:r>
          </w:p>
        </w:tc>
      </w:tr>
      <w:tr w14:paraId="447D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1" w:type="pct"/>
            <w:vMerge w:val="continue"/>
            <w:tcBorders>
              <w:left w:val="single" w:color="000000" w:sz="4" w:space="0"/>
              <w:right w:val="single" w:color="000000" w:sz="4" w:space="0"/>
            </w:tcBorders>
            <w:shd w:val="clear" w:color="auto" w:fill="auto"/>
            <w:noWrap/>
            <w:vAlign w:val="center"/>
          </w:tcPr>
          <w:p w14:paraId="464C5CCF">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p>
        </w:tc>
        <w:tc>
          <w:tcPr>
            <w:tcW w:w="1016" w:type="pct"/>
            <w:vMerge w:val="continue"/>
            <w:tcBorders>
              <w:left w:val="single" w:color="000000" w:sz="4" w:space="0"/>
              <w:right w:val="single" w:color="000000" w:sz="4" w:space="0"/>
            </w:tcBorders>
            <w:shd w:val="clear" w:color="auto" w:fill="auto"/>
            <w:vAlign w:val="center"/>
          </w:tcPr>
          <w:p w14:paraId="3D814754">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5C9D">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日志审计</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82D7">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1台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7160">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三年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CE8D">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详见服务要求</w:t>
            </w:r>
          </w:p>
        </w:tc>
      </w:tr>
      <w:tr w14:paraId="5FE2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1" w:type="pct"/>
            <w:vMerge w:val="continue"/>
            <w:tcBorders>
              <w:left w:val="single" w:color="000000" w:sz="4" w:space="0"/>
              <w:bottom w:val="single" w:color="000000" w:sz="4" w:space="0"/>
              <w:right w:val="single" w:color="000000" w:sz="4" w:space="0"/>
            </w:tcBorders>
            <w:shd w:val="clear" w:color="auto" w:fill="auto"/>
            <w:noWrap/>
            <w:vAlign w:val="center"/>
          </w:tcPr>
          <w:p w14:paraId="0F3945D6">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p>
        </w:tc>
        <w:tc>
          <w:tcPr>
            <w:tcW w:w="1016" w:type="pct"/>
            <w:vMerge w:val="continue"/>
            <w:tcBorders>
              <w:left w:val="single" w:color="000000" w:sz="4" w:space="0"/>
              <w:bottom w:val="single" w:color="000000" w:sz="4" w:space="0"/>
              <w:right w:val="single" w:color="000000" w:sz="4" w:space="0"/>
            </w:tcBorders>
            <w:shd w:val="clear" w:color="auto" w:fill="auto"/>
            <w:vAlign w:val="center"/>
          </w:tcPr>
          <w:p w14:paraId="29BC71A5">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E83B">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全网行为管理</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F3C8">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1台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A0E1">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三年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1835">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详见服务要求</w:t>
            </w:r>
          </w:p>
        </w:tc>
      </w:tr>
      <w:tr w14:paraId="28E5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1" w:type="pct"/>
            <w:vMerge w:val="restart"/>
            <w:tcBorders>
              <w:top w:val="single" w:color="000000" w:sz="4" w:space="0"/>
              <w:left w:val="single" w:color="000000" w:sz="4" w:space="0"/>
              <w:right w:val="single" w:color="000000" w:sz="4" w:space="0"/>
            </w:tcBorders>
            <w:shd w:val="clear" w:color="auto" w:fill="auto"/>
            <w:noWrap/>
            <w:vAlign w:val="center"/>
          </w:tcPr>
          <w:p w14:paraId="4757BA7A">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2</w:t>
            </w:r>
          </w:p>
        </w:tc>
        <w:tc>
          <w:tcPr>
            <w:tcW w:w="1016" w:type="pct"/>
            <w:vMerge w:val="restart"/>
            <w:tcBorders>
              <w:top w:val="single" w:color="000000" w:sz="4" w:space="0"/>
              <w:left w:val="single" w:color="000000" w:sz="4" w:space="0"/>
              <w:right w:val="single" w:color="000000" w:sz="4" w:space="0"/>
            </w:tcBorders>
            <w:shd w:val="clear" w:color="auto" w:fill="auto"/>
            <w:vAlign w:val="center"/>
          </w:tcPr>
          <w:p w14:paraId="75874840">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运维及保障服务</w:t>
            </w:r>
          </w:p>
        </w:tc>
        <w:tc>
          <w:tcPr>
            <w:tcW w:w="1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336DE">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安全巡检服务</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3748">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三年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962E">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详见服务要求</w:t>
            </w:r>
          </w:p>
        </w:tc>
      </w:tr>
      <w:tr w14:paraId="1187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1" w:type="pct"/>
            <w:vMerge w:val="continue"/>
            <w:tcBorders>
              <w:left w:val="single" w:color="000000" w:sz="4" w:space="0"/>
              <w:right w:val="single" w:color="000000" w:sz="4" w:space="0"/>
            </w:tcBorders>
            <w:shd w:val="clear" w:color="auto" w:fill="auto"/>
            <w:noWrap/>
            <w:vAlign w:val="center"/>
          </w:tcPr>
          <w:p w14:paraId="36E450F3">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016" w:type="pct"/>
            <w:vMerge w:val="continue"/>
            <w:tcBorders>
              <w:left w:val="single" w:color="000000" w:sz="4" w:space="0"/>
              <w:right w:val="single" w:color="000000" w:sz="4" w:space="0"/>
            </w:tcBorders>
            <w:shd w:val="clear" w:color="auto" w:fill="auto"/>
            <w:vAlign w:val="center"/>
          </w:tcPr>
          <w:p w14:paraId="2AD4E5B5">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51BD4">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安全调优服务</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6E99">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三年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C1DB">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详见服务要求</w:t>
            </w:r>
          </w:p>
        </w:tc>
      </w:tr>
      <w:tr w14:paraId="7AED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1" w:type="pct"/>
            <w:vMerge w:val="continue"/>
            <w:tcBorders>
              <w:left w:val="single" w:color="000000" w:sz="4" w:space="0"/>
              <w:right w:val="single" w:color="000000" w:sz="4" w:space="0"/>
            </w:tcBorders>
            <w:shd w:val="clear" w:color="auto" w:fill="auto"/>
            <w:noWrap/>
            <w:vAlign w:val="center"/>
          </w:tcPr>
          <w:p w14:paraId="12DF8473">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016" w:type="pct"/>
            <w:vMerge w:val="continue"/>
            <w:tcBorders>
              <w:left w:val="single" w:color="000000" w:sz="4" w:space="0"/>
              <w:right w:val="single" w:color="000000" w:sz="4" w:space="0"/>
            </w:tcBorders>
            <w:shd w:val="clear" w:color="auto" w:fill="auto"/>
            <w:vAlign w:val="center"/>
          </w:tcPr>
          <w:p w14:paraId="069B8AE2">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F85AF">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安全培训服务</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8205">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三年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831F">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详见服务要求</w:t>
            </w:r>
          </w:p>
        </w:tc>
      </w:tr>
      <w:tr w14:paraId="0CA7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1" w:type="pct"/>
            <w:vMerge w:val="continue"/>
            <w:tcBorders>
              <w:left w:val="single" w:color="000000" w:sz="4" w:space="0"/>
              <w:bottom w:val="single" w:color="000000" w:sz="4" w:space="0"/>
              <w:right w:val="single" w:color="000000" w:sz="4" w:space="0"/>
            </w:tcBorders>
            <w:shd w:val="clear" w:color="auto" w:fill="auto"/>
            <w:noWrap/>
            <w:vAlign w:val="center"/>
          </w:tcPr>
          <w:p w14:paraId="30A75AA5">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016" w:type="pct"/>
            <w:vMerge w:val="continue"/>
            <w:tcBorders>
              <w:left w:val="single" w:color="000000" w:sz="4" w:space="0"/>
              <w:bottom w:val="single" w:color="000000" w:sz="4" w:space="0"/>
              <w:right w:val="single" w:color="000000" w:sz="4" w:space="0"/>
            </w:tcBorders>
            <w:shd w:val="clear" w:color="auto" w:fill="auto"/>
            <w:vAlign w:val="center"/>
          </w:tcPr>
          <w:p w14:paraId="53C50AAF">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p>
        </w:tc>
        <w:tc>
          <w:tcPr>
            <w:tcW w:w="1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673FB">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应急响应服务</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B564">
            <w:pPr>
              <w:keepNext w:val="0"/>
              <w:keepLines w:val="0"/>
              <w:widowControl/>
              <w:suppressLineNumbers w:val="0"/>
              <w:spacing w:line="240" w:lineRule="auto"/>
              <w:jc w:val="center"/>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三年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BA4D">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详见服务要求</w:t>
            </w:r>
          </w:p>
        </w:tc>
      </w:tr>
    </w:tbl>
    <w:p w14:paraId="0FF5DEA0">
      <w:pPr>
        <w:numPr>
          <w:numId w:val="0"/>
        </w:numPr>
        <w:rPr>
          <w:rFonts w:hint="eastAsia" w:asciiTheme="minorAscii" w:eastAsiaTheme="minorEastAsia"/>
          <w:b/>
          <w:bCs/>
          <w:sz w:val="28"/>
          <w:szCs w:val="28"/>
          <w:lang w:val="en-US" w:eastAsia="zh-CN"/>
        </w:rPr>
      </w:pPr>
      <w:r>
        <w:rPr>
          <w:rFonts w:hint="eastAsia" w:asciiTheme="minorAscii"/>
          <w:b/>
          <w:bCs/>
          <w:sz w:val="28"/>
          <w:szCs w:val="28"/>
          <w:lang w:val="en-US" w:eastAsia="zh-CN"/>
        </w:rPr>
        <w:t>3、</w:t>
      </w:r>
      <w:r>
        <w:rPr>
          <w:rFonts w:hint="eastAsia" w:asciiTheme="minorAscii" w:eastAsiaTheme="minorEastAsia"/>
          <w:b/>
          <w:bCs/>
          <w:sz w:val="28"/>
          <w:szCs w:val="28"/>
          <w:lang w:val="en-US" w:eastAsia="zh-CN"/>
        </w:rPr>
        <w:t>服务与技术要求：</w:t>
      </w:r>
    </w:p>
    <w:p w14:paraId="21C1714A">
      <w:pPr>
        <w:pStyle w:val="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注：标注“★”的代表关键服务与技术要求项，投标供应商应当满足或优于关键要求项，否则按照无效投标处理。</w:t>
      </w:r>
    </w:p>
    <w:p w14:paraId="4B9D303C">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服务范围：见详细需求清单；</w:t>
      </w:r>
    </w:p>
    <w:p w14:paraId="7EB879B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val="en-US" w:eastAsia="zh-CN"/>
        </w:rPr>
        <w:t>服务形式：甲方现场</w:t>
      </w:r>
    </w:p>
    <w:p w14:paraId="6DC1CB8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3、服务期限：三年</w:t>
      </w:r>
    </w:p>
    <w:p w14:paraId="0C58432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4、服务要求：</w:t>
      </w:r>
    </w:p>
    <w:p w14:paraId="0B7347D3">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firstLineChars="0"/>
        <w:textAlignment w:val="auto"/>
        <w:rPr>
          <w:rFonts w:hint="eastAsia"/>
          <w:lang w:val="en-US" w:eastAsia="zh-CN"/>
        </w:rPr>
      </w:pPr>
      <w:r>
        <w:rPr>
          <w:rFonts w:hint="eastAsia"/>
          <w:lang w:val="en-US" w:eastAsia="zh-CN"/>
        </w:rPr>
        <w:t>产品质保及授权更新</w:t>
      </w:r>
    </w:p>
    <w:p w14:paraId="17522C66">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★投标供应商须提供承诺函保证：提供下列所涉产品的原厂产品质保、软件升级、规则库及病毒库更新授权（授权序列号可查）。</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1892"/>
        <w:gridCol w:w="1086"/>
        <w:gridCol w:w="4636"/>
      </w:tblGrid>
      <w:tr w14:paraId="3A10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DA1E">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序号</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B773">
            <w:pPr>
              <w:keepNext w:val="0"/>
              <w:keepLines w:val="0"/>
              <w:widowControl/>
              <w:suppressLineNumbers w:val="0"/>
              <w:spacing w:line="240" w:lineRule="auto"/>
              <w:jc w:val="center"/>
              <w:textAlignment w:val="center"/>
              <w:rPr>
                <w:rFonts w:hint="default" w:ascii="DengXian" w:hAnsi="DengXian" w:eastAsia="DengXian" w:cs="DengXian"/>
                <w:b/>
                <w:bCs/>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服务内容</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380C">
            <w:pPr>
              <w:keepNext w:val="0"/>
              <w:keepLines w:val="0"/>
              <w:widowControl/>
              <w:suppressLineNumbers w:val="0"/>
              <w:spacing w:line="240" w:lineRule="auto"/>
              <w:jc w:val="center"/>
              <w:textAlignment w:val="center"/>
              <w:rPr>
                <w:rFonts w:hint="default" w:ascii="DengXian" w:hAnsi="DengXian" w:eastAsia="DengXian" w:cs="DengXian"/>
                <w:b/>
                <w:bCs/>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数量</w:t>
            </w:r>
          </w:p>
        </w:tc>
        <w:tc>
          <w:tcPr>
            <w:tcW w:w="2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B71B">
            <w:pPr>
              <w:keepNext w:val="0"/>
              <w:keepLines w:val="0"/>
              <w:widowControl/>
              <w:suppressLineNumbers w:val="0"/>
              <w:spacing w:line="240" w:lineRule="auto"/>
              <w:jc w:val="center"/>
              <w:textAlignment w:val="center"/>
              <w:rPr>
                <w:rFonts w:hint="default" w:ascii="DengXian" w:hAnsi="DengXian" w:eastAsia="DengXian" w:cs="DengXian"/>
                <w:b/>
                <w:bCs/>
                <w:i w:val="0"/>
                <w:iCs w:val="0"/>
                <w:color w:val="000000"/>
                <w:kern w:val="0"/>
                <w:sz w:val="21"/>
                <w:szCs w:val="21"/>
                <w:u w:val="none"/>
                <w:lang w:val="en-US" w:eastAsia="zh-CN" w:bidi="ar"/>
              </w:rPr>
            </w:pPr>
            <w:r>
              <w:rPr>
                <w:rFonts w:hint="eastAsia" w:ascii="DengXian" w:hAnsi="DengXian" w:eastAsia="DengXian" w:cs="DengXian"/>
                <w:b/>
                <w:bCs/>
                <w:i w:val="0"/>
                <w:iCs w:val="0"/>
                <w:color w:val="000000"/>
                <w:kern w:val="0"/>
                <w:sz w:val="21"/>
                <w:szCs w:val="21"/>
                <w:u w:val="none"/>
                <w:lang w:val="en-US" w:eastAsia="zh-CN" w:bidi="ar"/>
              </w:rPr>
              <w:t>维保服务内容</w:t>
            </w:r>
          </w:p>
        </w:tc>
      </w:tr>
      <w:tr w14:paraId="7CD4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DC0D">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1</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BCB0">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互联网防火墙</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B5885">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1台</w:t>
            </w:r>
          </w:p>
        </w:tc>
        <w:tc>
          <w:tcPr>
            <w:tcW w:w="2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CC9F">
            <w:pPr>
              <w:keepNext w:val="0"/>
              <w:keepLines w:val="0"/>
              <w:widowControl/>
              <w:suppressLineNumbers w:val="0"/>
              <w:spacing w:line="240" w:lineRule="auto"/>
              <w:jc w:val="both"/>
              <w:textAlignment w:val="center"/>
              <w:rPr>
                <w:rFonts w:hint="eastAsia" w:ascii="DengXian" w:hAnsi="DengXian" w:eastAsia="DengXian" w:cs="DengXian"/>
                <w:i w:val="0"/>
                <w:iCs w:val="0"/>
                <w:color w:val="000000"/>
                <w:kern w:val="0"/>
                <w:sz w:val="21"/>
                <w:szCs w:val="21"/>
                <w:u w:val="none"/>
                <w:lang w:val="en-US" w:eastAsia="zh-CN" w:bidi="ar"/>
              </w:rPr>
            </w:pPr>
            <w:r>
              <w:rPr>
                <w:rFonts w:hint="default" w:ascii="DengXian" w:hAnsi="DengXian" w:eastAsia="DengXian" w:cs="DengXian"/>
                <w:i w:val="0"/>
                <w:iCs w:val="0"/>
                <w:color w:val="000000"/>
                <w:kern w:val="0"/>
                <w:sz w:val="21"/>
                <w:szCs w:val="21"/>
                <w:u w:val="none"/>
                <w:lang w:val="en-US" w:eastAsia="zh-CN" w:bidi="ar"/>
              </w:rPr>
              <w:t>产品质保</w:t>
            </w:r>
            <w:r>
              <w:rPr>
                <w:rFonts w:hint="eastAsia" w:ascii="DengXian" w:hAnsi="DengXian" w:eastAsia="DengXian" w:cs="DengXian"/>
                <w:i w:val="0"/>
                <w:iCs w:val="0"/>
                <w:color w:val="000000"/>
                <w:kern w:val="0"/>
                <w:sz w:val="21"/>
                <w:szCs w:val="21"/>
                <w:u w:val="none"/>
                <w:lang w:val="en-US" w:eastAsia="zh-CN" w:bidi="ar"/>
              </w:rPr>
              <w:t>（二年）</w:t>
            </w:r>
          </w:p>
          <w:p w14:paraId="110993E4">
            <w:pPr>
              <w:keepNext w:val="0"/>
              <w:keepLines w:val="0"/>
              <w:widowControl/>
              <w:suppressLineNumbers w:val="0"/>
              <w:spacing w:line="240" w:lineRule="auto"/>
              <w:jc w:val="both"/>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软件升级，安全特征库和URL库</w:t>
            </w:r>
            <w:r>
              <w:rPr>
                <w:rFonts w:hint="default" w:ascii="DengXian" w:hAnsi="DengXian" w:eastAsia="DengXian" w:cs="DengXian"/>
                <w:i w:val="0"/>
                <w:iCs w:val="0"/>
                <w:color w:val="000000"/>
                <w:kern w:val="0"/>
                <w:sz w:val="21"/>
                <w:szCs w:val="21"/>
                <w:u w:val="none"/>
                <w:lang w:val="en-US" w:eastAsia="zh-CN" w:bidi="ar"/>
              </w:rPr>
              <w:t>升级</w:t>
            </w:r>
            <w:r>
              <w:rPr>
                <w:rFonts w:hint="eastAsia" w:ascii="DengXian" w:hAnsi="DengXian" w:eastAsia="DengXian" w:cs="DengXian"/>
                <w:i w:val="0"/>
                <w:iCs w:val="0"/>
                <w:color w:val="000000"/>
                <w:kern w:val="0"/>
                <w:sz w:val="21"/>
                <w:szCs w:val="21"/>
                <w:u w:val="none"/>
                <w:lang w:val="en-US" w:eastAsia="zh-CN" w:bidi="ar"/>
              </w:rPr>
              <w:t>（三年）</w:t>
            </w:r>
          </w:p>
        </w:tc>
      </w:tr>
      <w:tr w14:paraId="0B41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7F96">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2</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A1E5">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边界防火墙</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FD9F1">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2台</w:t>
            </w:r>
          </w:p>
        </w:tc>
        <w:tc>
          <w:tcPr>
            <w:tcW w:w="2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6DC3">
            <w:pPr>
              <w:keepNext w:val="0"/>
              <w:keepLines w:val="0"/>
              <w:widowControl/>
              <w:suppressLineNumbers w:val="0"/>
              <w:spacing w:line="240" w:lineRule="auto"/>
              <w:jc w:val="both"/>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产品质保（二年）</w:t>
            </w:r>
          </w:p>
          <w:p w14:paraId="5C62E059">
            <w:pPr>
              <w:keepNext w:val="0"/>
              <w:keepLines w:val="0"/>
              <w:widowControl/>
              <w:suppressLineNumbers w:val="0"/>
              <w:spacing w:line="240" w:lineRule="auto"/>
              <w:jc w:val="both"/>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软件升级，安全特征库和URL库升级（三年）</w:t>
            </w:r>
          </w:p>
        </w:tc>
      </w:tr>
      <w:tr w14:paraId="0B18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5933">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3</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752E">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堡垒机</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ECC0">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1台</w:t>
            </w:r>
          </w:p>
        </w:tc>
        <w:tc>
          <w:tcPr>
            <w:tcW w:w="2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D340">
            <w:pPr>
              <w:keepNext w:val="0"/>
              <w:keepLines w:val="0"/>
              <w:widowControl/>
              <w:suppressLineNumbers w:val="0"/>
              <w:spacing w:line="240" w:lineRule="auto"/>
              <w:jc w:val="both"/>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产品质保（二年）</w:t>
            </w:r>
          </w:p>
          <w:p w14:paraId="7ECF9C69">
            <w:pPr>
              <w:keepNext w:val="0"/>
              <w:keepLines w:val="0"/>
              <w:widowControl/>
              <w:suppressLineNumbers w:val="0"/>
              <w:spacing w:line="240" w:lineRule="auto"/>
              <w:jc w:val="both"/>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软件升级（三年）</w:t>
            </w:r>
          </w:p>
        </w:tc>
      </w:tr>
      <w:tr w14:paraId="3836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4237">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4</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7B69">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日志审计</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58DA">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1台</w:t>
            </w:r>
          </w:p>
        </w:tc>
        <w:tc>
          <w:tcPr>
            <w:tcW w:w="2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B1C2">
            <w:pPr>
              <w:keepNext w:val="0"/>
              <w:keepLines w:val="0"/>
              <w:widowControl/>
              <w:suppressLineNumbers w:val="0"/>
              <w:spacing w:line="240" w:lineRule="auto"/>
              <w:jc w:val="both"/>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产品质保（二年）</w:t>
            </w:r>
          </w:p>
          <w:p w14:paraId="7A7A9ABA">
            <w:pPr>
              <w:keepNext w:val="0"/>
              <w:keepLines w:val="0"/>
              <w:widowControl/>
              <w:suppressLineNumbers w:val="0"/>
              <w:spacing w:line="240" w:lineRule="auto"/>
              <w:jc w:val="both"/>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软件升级（三年）</w:t>
            </w:r>
          </w:p>
        </w:tc>
      </w:tr>
      <w:tr w14:paraId="7016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C911">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5</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9F81">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2"/>
                <w:sz w:val="21"/>
                <w:szCs w:val="21"/>
                <w:u w:val="none"/>
                <w:lang w:eastAsia="zh-CN"/>
              </w:rPr>
            </w:pPr>
            <w:r>
              <w:rPr>
                <w:rFonts w:hint="default" w:ascii="DengXian" w:hAnsi="DengXian" w:eastAsia="DengXian" w:cs="DengXian"/>
                <w:i w:val="0"/>
                <w:iCs w:val="0"/>
                <w:color w:val="000000"/>
                <w:kern w:val="0"/>
                <w:sz w:val="21"/>
                <w:szCs w:val="21"/>
                <w:u w:val="none"/>
                <w:lang w:val="en-US" w:eastAsia="zh-CN" w:bidi="ar"/>
              </w:rPr>
              <w:t>全网行为管理</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B0E7">
            <w:pPr>
              <w:keepNext w:val="0"/>
              <w:keepLines w:val="0"/>
              <w:widowControl/>
              <w:suppressLineNumbers w:val="0"/>
              <w:spacing w:line="240" w:lineRule="auto"/>
              <w:jc w:val="center"/>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1台</w:t>
            </w:r>
          </w:p>
        </w:tc>
        <w:tc>
          <w:tcPr>
            <w:tcW w:w="2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FECD">
            <w:pPr>
              <w:keepNext w:val="0"/>
              <w:keepLines w:val="0"/>
              <w:widowControl/>
              <w:suppressLineNumbers w:val="0"/>
              <w:spacing w:line="240" w:lineRule="auto"/>
              <w:jc w:val="both"/>
              <w:textAlignment w:val="center"/>
              <w:rPr>
                <w:rFonts w:hint="eastAsia"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产品质保（二年）</w:t>
            </w:r>
          </w:p>
          <w:p w14:paraId="510336CA">
            <w:pPr>
              <w:keepNext w:val="0"/>
              <w:keepLines w:val="0"/>
              <w:widowControl/>
              <w:suppressLineNumbers w:val="0"/>
              <w:spacing w:line="240" w:lineRule="auto"/>
              <w:jc w:val="both"/>
              <w:textAlignment w:val="center"/>
              <w:rPr>
                <w:rFonts w:hint="default" w:ascii="DengXian" w:hAnsi="DengXian" w:eastAsia="DengXian" w:cs="DengXian"/>
                <w:i w:val="0"/>
                <w:iCs w:val="0"/>
                <w:color w:val="000000"/>
                <w:kern w:val="0"/>
                <w:sz w:val="21"/>
                <w:szCs w:val="21"/>
                <w:u w:val="none"/>
                <w:lang w:val="en-US" w:eastAsia="zh-CN" w:bidi="ar"/>
              </w:rPr>
            </w:pPr>
            <w:r>
              <w:rPr>
                <w:rFonts w:hint="eastAsia" w:ascii="DengXian" w:hAnsi="DengXian" w:eastAsia="DengXian" w:cs="DengXian"/>
                <w:i w:val="0"/>
                <w:iCs w:val="0"/>
                <w:color w:val="000000"/>
                <w:kern w:val="0"/>
                <w:sz w:val="21"/>
                <w:szCs w:val="21"/>
                <w:u w:val="none"/>
                <w:lang w:val="en-US" w:eastAsia="zh-CN" w:bidi="ar"/>
              </w:rPr>
              <w:t>软件升级，URL&amp;应用识别规则库升级（三年）</w:t>
            </w:r>
          </w:p>
        </w:tc>
      </w:tr>
    </w:tbl>
    <w:p w14:paraId="354B5FA3">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firstLineChars="0"/>
        <w:textAlignment w:val="auto"/>
        <w:rPr>
          <w:rFonts w:hint="eastAsia"/>
          <w:lang w:val="en-US" w:eastAsia="zh-CN"/>
        </w:rPr>
      </w:pPr>
      <w:r>
        <w:rPr>
          <w:rFonts w:hint="eastAsia"/>
          <w:lang w:val="en-US" w:eastAsia="zh-CN"/>
        </w:rPr>
        <w:t>安全运维及保障服务</w:t>
      </w:r>
    </w:p>
    <w:p w14:paraId="5E0FA9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b/>
          <w:bCs/>
          <w:lang w:val="en-US" w:eastAsia="zh-CN"/>
        </w:rPr>
      </w:pPr>
      <w:r>
        <w:rPr>
          <w:rFonts w:hint="eastAsia"/>
          <w:b/>
          <w:bCs/>
          <w:lang w:val="en-US" w:eastAsia="zh-CN"/>
        </w:rPr>
        <w:t>供应商服务能力要求：</w:t>
      </w:r>
    </w:p>
    <w:p w14:paraId="6CC947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投标人提供：</w:t>
      </w:r>
      <w:r>
        <w:rPr>
          <w:rFonts w:hint="default" w:ascii="Calibri" w:hAnsi="Calibri" w:cs="Calibri"/>
          <w:lang w:val="en-US" w:eastAsia="zh-CN"/>
        </w:rPr>
        <w:t>①</w:t>
      </w:r>
      <w:r>
        <w:rPr>
          <w:rFonts w:hint="eastAsia"/>
          <w:lang w:val="en-US" w:eastAsia="zh-CN"/>
        </w:rPr>
        <w:t>公司简介：</w:t>
      </w:r>
      <w:r>
        <w:rPr>
          <w:rFonts w:hint="default" w:ascii="Calibri" w:hAnsi="Calibri" w:cs="Calibri"/>
          <w:lang w:val="en-US" w:eastAsia="zh-CN"/>
        </w:rPr>
        <w:t>②</w:t>
      </w:r>
      <w:r>
        <w:rPr>
          <w:rFonts w:hint="eastAsia"/>
          <w:lang w:val="en-US" w:eastAsia="zh-CN"/>
        </w:rPr>
        <w:t>企业实力（证明企业实力的技术与管理能力评估类的有效证书复印件）；</w:t>
      </w:r>
      <w:r>
        <w:rPr>
          <w:rFonts w:hint="default" w:ascii="Calibri" w:hAnsi="Calibri" w:cs="Calibri"/>
          <w:lang w:val="en-US" w:eastAsia="zh-CN"/>
        </w:rPr>
        <w:t>③</w:t>
      </w:r>
      <w:r>
        <w:rPr>
          <w:rFonts w:hint="eastAsia" w:ascii="Calibri" w:hAnsi="Calibri" w:cs="Calibri"/>
          <w:lang w:val="en-US" w:eastAsia="zh-CN"/>
        </w:rPr>
        <w:t>服务优势：</w:t>
      </w:r>
      <w:r>
        <w:rPr>
          <w:rFonts w:hint="eastAsia"/>
          <w:lang w:val="en-US" w:eastAsia="zh-CN"/>
        </w:rPr>
        <w:t>具备厂商授权的有效的代理资格证书证明或近三年来（2021年7月份至今）的类似业绩（三份）证明；</w:t>
      </w:r>
    </w:p>
    <w:p w14:paraId="2843BC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lang w:val="en-US" w:eastAsia="zh-CN"/>
        </w:rPr>
      </w:pPr>
      <w:r>
        <w:rPr>
          <w:rFonts w:hint="eastAsia"/>
          <w:b/>
          <w:bCs/>
          <w:lang w:val="en-US" w:eastAsia="zh-CN"/>
        </w:rPr>
        <w:t>★服务技术人员能力要求：</w:t>
      </w:r>
      <w:r>
        <w:rPr>
          <w:rFonts w:hint="eastAsia"/>
          <w:lang w:val="en-US" w:eastAsia="zh-CN"/>
        </w:rPr>
        <w:t>供应商至少提供包含项目经理1名、服务工程师1名，拟派项目经理须具有通过产品制造商认证的有效的安全认证资深工程师资格证书。</w:t>
      </w:r>
    </w:p>
    <w:p w14:paraId="35B0DD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lang w:val="en-US" w:eastAsia="zh-CN"/>
        </w:rPr>
      </w:pPr>
      <w:r>
        <w:rPr>
          <w:rFonts w:hint="eastAsia"/>
          <w:b/>
          <w:bCs/>
          <w:lang w:val="en-US" w:eastAsia="zh-CN"/>
        </w:rPr>
        <w:t>★技术方案：</w:t>
      </w:r>
      <w:r>
        <w:rPr>
          <w:rFonts w:hint="eastAsia"/>
          <w:lang w:val="en-US" w:eastAsia="zh-CN"/>
        </w:rPr>
        <w:t>投标供应商针对招标人的实际需求，提供合理的网络安全运维及保障方案，包括但不限于：</w:t>
      </w:r>
    </w:p>
    <w:p w14:paraId="6F5128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default" w:ascii="Calibri" w:hAnsi="Calibri" w:cs="Calibri"/>
          <w:lang w:val="en-US" w:eastAsia="zh-CN"/>
        </w:rPr>
        <w:t>①</w:t>
      </w:r>
      <w:r>
        <w:rPr>
          <w:rFonts w:hint="eastAsia"/>
          <w:lang w:val="en-US" w:eastAsia="zh-CN"/>
        </w:rPr>
        <w:t>产品质保、软件升级、规则库及病毒库更新方案；</w:t>
      </w:r>
    </w:p>
    <w:p w14:paraId="7ABC48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default" w:ascii="Calibri" w:hAnsi="Calibri" w:cs="Calibri"/>
          <w:lang w:val="en-US" w:eastAsia="zh-CN"/>
        </w:rPr>
        <w:t>②</w:t>
      </w:r>
      <w:r>
        <w:rPr>
          <w:rFonts w:hint="eastAsia"/>
          <w:lang w:val="en-US" w:eastAsia="zh-CN"/>
        </w:rPr>
        <w:t>安全巡检服务方案；</w:t>
      </w:r>
    </w:p>
    <w:p w14:paraId="55F557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Calibri" w:hAnsi="Calibri" w:cs="Calibri"/>
          <w:lang w:val="en-US" w:eastAsia="zh-CN"/>
        </w:rPr>
      </w:pPr>
      <w:r>
        <w:rPr>
          <w:rFonts w:hint="default" w:ascii="Calibri" w:hAnsi="Calibri" w:cs="Calibri"/>
          <w:lang w:val="en-US" w:eastAsia="zh-CN"/>
        </w:rPr>
        <w:t>③安全</w:t>
      </w:r>
      <w:r>
        <w:rPr>
          <w:rFonts w:hint="eastAsia" w:ascii="Calibri" w:hAnsi="Calibri" w:cs="Calibri"/>
          <w:lang w:val="en-US" w:eastAsia="zh-CN"/>
        </w:rPr>
        <w:t>策略</w:t>
      </w:r>
      <w:r>
        <w:rPr>
          <w:rFonts w:hint="default" w:ascii="Calibri" w:hAnsi="Calibri" w:cs="Calibri"/>
          <w:lang w:val="en-US" w:eastAsia="zh-CN"/>
        </w:rPr>
        <w:t>调优服务</w:t>
      </w:r>
      <w:r>
        <w:rPr>
          <w:rFonts w:hint="eastAsia" w:ascii="Calibri" w:hAnsi="Calibri" w:cs="Calibri"/>
          <w:lang w:val="en-US" w:eastAsia="zh-CN"/>
        </w:rPr>
        <w:t>方案；</w:t>
      </w:r>
    </w:p>
    <w:p w14:paraId="21153B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Calibri" w:hAnsi="Calibri" w:cs="Calibri"/>
          <w:lang w:val="en-US" w:eastAsia="zh-CN"/>
        </w:rPr>
      </w:pPr>
      <w:r>
        <w:rPr>
          <w:rFonts w:hint="eastAsia" w:ascii="Calibri" w:hAnsi="Calibri" w:cs="Calibri"/>
          <w:lang w:val="en-US" w:eastAsia="zh-CN"/>
        </w:rPr>
        <w:t>④安全培训服务方案；</w:t>
      </w:r>
    </w:p>
    <w:p w14:paraId="00D63A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Calibri" w:hAnsi="Calibri" w:cs="Calibri"/>
          <w:lang w:val="en-US" w:eastAsia="zh-CN"/>
        </w:rPr>
      </w:pPr>
      <w:r>
        <w:rPr>
          <w:rFonts w:hint="eastAsia" w:ascii="Calibri" w:hAnsi="Calibri" w:cs="Calibri"/>
          <w:lang w:val="en-US" w:eastAsia="zh-CN"/>
        </w:rPr>
        <w:t>⑤应急响应服务方案；</w:t>
      </w:r>
    </w:p>
    <w:p w14:paraId="1B9E28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方案内容应详尽、规范、科学和可操作性及与实际需求情况相契合（至少包含服务步骤、服务内容、人员安排、质量保障、应急预案、回退措施、备件保障）</w:t>
      </w:r>
    </w:p>
    <w:p w14:paraId="60881E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lang w:val="en-US" w:eastAsia="zh-CN"/>
        </w:rPr>
      </w:pPr>
      <w:r>
        <w:rPr>
          <w:rFonts w:hint="eastAsia"/>
          <w:b/>
          <w:bCs/>
          <w:lang w:val="en-US" w:eastAsia="zh-CN"/>
        </w:rPr>
        <w:t>★现场服务及时性要求：</w:t>
      </w:r>
      <w:r>
        <w:rPr>
          <w:rFonts w:hint="eastAsia"/>
          <w:lang w:val="en-US" w:eastAsia="zh-CN"/>
        </w:rPr>
        <w:t>投标供应商须提供承诺函，在接到甲方产品故障问题电话后，于5分钟内做出响应；一般性故障问题，1小时内到达现场，2小时内修复；重大性故障问题，1小时内到达现场，2小时内恢复业务运行，24小时内提供有效的产品修复解决方案，7个工作日内产品修复。</w:t>
      </w:r>
    </w:p>
    <w:p w14:paraId="3F330FC8">
      <w:pPr>
        <w:jc w:val="center"/>
        <w:rPr>
          <w:rFonts w:hint="eastAsia"/>
          <w:b/>
          <w:bCs/>
          <w:sz w:val="36"/>
          <w:szCs w:val="36"/>
          <w:lang w:val="en-US" w:eastAsia="zh-CN"/>
        </w:rPr>
      </w:pPr>
    </w:p>
    <w:p w14:paraId="6C056098">
      <w:pPr>
        <w:jc w:val="both"/>
        <w:rPr>
          <w:rFonts w:hint="eastAsia"/>
          <w:b/>
          <w:bCs/>
          <w:sz w:val="36"/>
          <w:szCs w:val="36"/>
          <w:lang w:val="en-US" w:eastAsia="zh-CN"/>
        </w:rPr>
      </w:pPr>
    </w:p>
    <w:p w14:paraId="60B297C7">
      <w:pPr>
        <w:tabs>
          <w:tab w:val="left" w:pos="1821"/>
        </w:tabs>
        <w:jc w:val="both"/>
        <w:rPr>
          <w:rFonts w:hint="eastAsia"/>
          <w:b/>
          <w:bCs/>
          <w:sz w:val="36"/>
          <w:szCs w:val="36"/>
          <w:lang w:val="en-US" w:eastAsia="zh-CN"/>
        </w:rPr>
      </w:pPr>
      <w:r>
        <w:rPr>
          <w:rFonts w:hint="eastAsia"/>
          <w:b/>
          <w:bCs/>
          <w:sz w:val="36"/>
          <w:szCs w:val="36"/>
          <w:lang w:val="en-US" w:eastAsia="zh-CN"/>
        </w:rPr>
        <w:tab/>
      </w:r>
    </w:p>
    <w:p w14:paraId="75B92C98">
      <w:pPr>
        <w:jc w:val="center"/>
        <w:rPr>
          <w:rFonts w:hint="default"/>
          <w:b/>
          <w:bCs/>
          <w:sz w:val="36"/>
          <w:szCs w:val="36"/>
          <w:lang w:val="en-US" w:eastAsia="zh-CN"/>
        </w:rPr>
      </w:pPr>
      <w:r>
        <w:rPr>
          <w:rFonts w:hint="eastAsia"/>
          <w:b/>
          <w:bCs/>
          <w:sz w:val="36"/>
          <w:szCs w:val="36"/>
          <w:lang w:val="en-US" w:eastAsia="zh-CN"/>
        </w:rPr>
        <w:t>第四部分  响应文件格式</w:t>
      </w:r>
    </w:p>
    <w:p w14:paraId="5B4886EC">
      <w:pPr>
        <w:spacing w:line="360" w:lineRule="auto"/>
        <w:ind w:firstLine="525" w:firstLineChars="250"/>
        <w:rPr>
          <w:szCs w:val="21"/>
        </w:rPr>
      </w:pPr>
    </w:p>
    <w:p w14:paraId="439A51C8">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66B123C1">
      <w:pPr>
        <w:pStyle w:val="13"/>
        <w:tabs>
          <w:tab w:val="left" w:pos="1260"/>
        </w:tabs>
        <w:spacing w:line="360" w:lineRule="auto"/>
        <w:jc w:val="center"/>
        <w:rPr>
          <w:rFonts w:ascii="Times New Roman" w:hAnsi="Times New Roman"/>
          <w:b/>
          <w:bCs/>
          <w:spacing w:val="100"/>
          <w:w w:val="110"/>
          <w:sz w:val="36"/>
          <w:szCs w:val="36"/>
        </w:rPr>
      </w:pPr>
    </w:p>
    <w:p w14:paraId="5BA74352">
      <w:pPr>
        <w:pStyle w:val="13"/>
        <w:tabs>
          <w:tab w:val="left" w:pos="1260"/>
        </w:tabs>
        <w:spacing w:line="360" w:lineRule="auto"/>
        <w:jc w:val="center"/>
        <w:rPr>
          <w:rFonts w:ascii="Times New Roman" w:hAnsi="Times New Roman"/>
          <w:bCs/>
          <w:spacing w:val="100"/>
          <w:w w:val="110"/>
          <w:sz w:val="36"/>
          <w:szCs w:val="36"/>
        </w:rPr>
      </w:pPr>
    </w:p>
    <w:p w14:paraId="5BED7FB8">
      <w:pPr>
        <w:pStyle w:val="13"/>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14A37678">
      <w:pPr>
        <w:pStyle w:val="13"/>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6B934A9F">
      <w:pPr>
        <w:pStyle w:val="13"/>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097622B6">
      <w:pPr>
        <w:pStyle w:val="13"/>
        <w:spacing w:line="360" w:lineRule="auto"/>
        <w:jc w:val="center"/>
        <w:rPr>
          <w:rFonts w:ascii="Times New Roman" w:hAnsi="Times New Roman"/>
          <w:sz w:val="44"/>
        </w:rPr>
      </w:pPr>
    </w:p>
    <w:p w14:paraId="54C4C8AD">
      <w:pPr>
        <w:pStyle w:val="13"/>
        <w:spacing w:line="360" w:lineRule="auto"/>
        <w:jc w:val="center"/>
        <w:rPr>
          <w:rFonts w:ascii="Times New Roman" w:hAnsi="Times New Roman"/>
          <w:sz w:val="44"/>
        </w:rPr>
      </w:pPr>
    </w:p>
    <w:p w14:paraId="59B93A9E">
      <w:pPr>
        <w:pStyle w:val="13"/>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02D3B384">
      <w:pPr>
        <w:pStyle w:val="13"/>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5830AE0F">
      <w:pPr>
        <w:pStyle w:val="13"/>
        <w:spacing w:line="360" w:lineRule="auto"/>
        <w:ind w:firstLine="1320" w:firstLineChars="300"/>
        <w:rPr>
          <w:rFonts w:ascii="Times New Roman" w:hAnsi="Times New Roman"/>
          <w:sz w:val="44"/>
        </w:rPr>
      </w:pPr>
    </w:p>
    <w:p w14:paraId="47B9E51C">
      <w:pPr>
        <w:pStyle w:val="13"/>
        <w:spacing w:line="360" w:lineRule="auto"/>
        <w:ind w:firstLine="1320" w:firstLineChars="300"/>
        <w:rPr>
          <w:rFonts w:ascii="Times New Roman" w:hAnsi="Times New Roman"/>
          <w:sz w:val="44"/>
        </w:rPr>
      </w:pPr>
    </w:p>
    <w:p w14:paraId="04B1F548">
      <w:pPr>
        <w:pStyle w:val="13"/>
        <w:spacing w:line="360" w:lineRule="auto"/>
        <w:rPr>
          <w:rFonts w:ascii="Times New Roman" w:hAnsi="Times New Roman"/>
          <w:sz w:val="44"/>
        </w:rPr>
      </w:pPr>
    </w:p>
    <w:p w14:paraId="1342BFF4">
      <w:pPr>
        <w:pStyle w:val="13"/>
        <w:spacing w:line="360" w:lineRule="auto"/>
        <w:ind w:firstLine="1320" w:firstLineChars="300"/>
        <w:rPr>
          <w:rFonts w:ascii="Times New Roman" w:hAnsi="Times New Roman"/>
          <w:sz w:val="44"/>
        </w:rPr>
      </w:pPr>
    </w:p>
    <w:p w14:paraId="552A8271">
      <w:pPr>
        <w:pStyle w:val="13"/>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9E654F7">
      <w:pPr>
        <w:pStyle w:val="13"/>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22A5D044">
      <w:pPr>
        <w:pStyle w:val="13"/>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4221E192">
      <w:pPr>
        <w:numPr>
          <w:ilvl w:val="0"/>
          <w:numId w:val="0"/>
        </w:numPr>
        <w:ind w:leftChars="300"/>
        <w:jc w:val="both"/>
        <w:rPr>
          <w:rFonts w:hint="eastAsia" w:ascii="宋体" w:hAnsi="宋体" w:eastAsia="宋体" w:cs="宋体"/>
          <w:sz w:val="28"/>
          <w:szCs w:val="28"/>
          <w:lang w:val="en-US" w:eastAsia="zh-CN"/>
        </w:rPr>
      </w:pPr>
    </w:p>
    <w:p w14:paraId="4D2990CA">
      <w:pPr>
        <w:numPr>
          <w:ilvl w:val="0"/>
          <w:numId w:val="0"/>
        </w:numPr>
        <w:jc w:val="both"/>
        <w:rPr>
          <w:rFonts w:hint="eastAsia" w:ascii="宋体" w:hAnsi="宋体" w:eastAsia="宋体" w:cs="宋体"/>
          <w:sz w:val="28"/>
          <w:szCs w:val="28"/>
          <w:lang w:val="en-US" w:eastAsia="zh-CN"/>
        </w:rPr>
      </w:pPr>
    </w:p>
    <w:p w14:paraId="1FA5E36A">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C4BFF6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1502DE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5A722CC0">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33FA3482">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33221790">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5F3A4FA6">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06DFF5EC">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5ECC9DFD">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0817F830">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5E79019D">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70737159">
      <w:pPr>
        <w:pStyle w:val="4"/>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022F004A">
      <w:pPr>
        <w:rPr>
          <w:rFonts w:hint="eastAsia" w:ascii="宋体" w:hAnsi="宋体" w:cs="宋体" w:eastAsiaTheme="minorEastAsia"/>
          <w:b w:val="0"/>
          <w:bCs w:val="0"/>
          <w:kern w:val="0"/>
          <w:sz w:val="24"/>
          <w:szCs w:val="24"/>
          <w:lang w:val="en-US" w:eastAsia="zh-CN" w:bidi="ar-SA"/>
        </w:rPr>
      </w:pPr>
    </w:p>
    <w:p w14:paraId="0D24F670">
      <w:pPr>
        <w:rPr>
          <w:rFonts w:hint="eastAsia" w:ascii="宋体" w:hAnsi="宋体" w:cs="宋体" w:eastAsiaTheme="minorEastAsia"/>
          <w:b w:val="0"/>
          <w:bCs w:val="0"/>
          <w:kern w:val="0"/>
          <w:sz w:val="24"/>
          <w:szCs w:val="24"/>
          <w:lang w:val="en-US" w:eastAsia="zh-CN" w:bidi="ar-SA"/>
        </w:rPr>
      </w:pPr>
    </w:p>
    <w:p w14:paraId="20EAF9ED">
      <w:pPr>
        <w:rPr>
          <w:rFonts w:hint="eastAsia" w:ascii="宋体" w:hAnsi="宋体" w:cs="宋体" w:eastAsiaTheme="minorEastAsia"/>
          <w:b w:val="0"/>
          <w:bCs w:val="0"/>
          <w:kern w:val="0"/>
          <w:sz w:val="24"/>
          <w:szCs w:val="24"/>
          <w:lang w:val="en-US" w:eastAsia="zh-CN" w:bidi="ar-SA"/>
        </w:rPr>
      </w:pPr>
    </w:p>
    <w:p w14:paraId="529A3C11">
      <w:pPr>
        <w:rPr>
          <w:rFonts w:hint="eastAsia" w:ascii="宋体" w:hAnsi="宋体" w:cs="宋体" w:eastAsiaTheme="minorEastAsia"/>
          <w:b w:val="0"/>
          <w:bCs w:val="0"/>
          <w:kern w:val="0"/>
          <w:sz w:val="24"/>
          <w:szCs w:val="24"/>
          <w:lang w:val="en-US" w:eastAsia="zh-CN" w:bidi="ar-SA"/>
        </w:rPr>
      </w:pPr>
    </w:p>
    <w:p w14:paraId="169D6036">
      <w:pPr>
        <w:rPr>
          <w:rFonts w:hint="eastAsia" w:ascii="宋体" w:hAnsi="宋体" w:cs="宋体" w:eastAsiaTheme="minorEastAsia"/>
          <w:b w:val="0"/>
          <w:bCs w:val="0"/>
          <w:kern w:val="0"/>
          <w:sz w:val="24"/>
          <w:szCs w:val="24"/>
          <w:lang w:val="en-US" w:eastAsia="zh-CN" w:bidi="ar-SA"/>
        </w:rPr>
      </w:pPr>
    </w:p>
    <w:p w14:paraId="56606065">
      <w:pPr>
        <w:rPr>
          <w:rFonts w:hint="eastAsia" w:ascii="宋体" w:hAnsi="宋体" w:cs="宋体" w:eastAsiaTheme="minorEastAsia"/>
          <w:b w:val="0"/>
          <w:bCs w:val="0"/>
          <w:kern w:val="0"/>
          <w:sz w:val="24"/>
          <w:szCs w:val="24"/>
          <w:lang w:val="en-US" w:eastAsia="zh-CN" w:bidi="ar-SA"/>
        </w:rPr>
      </w:pPr>
    </w:p>
    <w:p w14:paraId="63DD243E">
      <w:pPr>
        <w:rPr>
          <w:rFonts w:hint="eastAsia" w:ascii="宋体" w:hAnsi="宋体" w:cs="宋体" w:eastAsiaTheme="minorEastAsia"/>
          <w:b w:val="0"/>
          <w:bCs w:val="0"/>
          <w:kern w:val="0"/>
          <w:sz w:val="24"/>
          <w:szCs w:val="24"/>
          <w:lang w:val="en-US" w:eastAsia="zh-CN" w:bidi="ar-SA"/>
        </w:rPr>
      </w:pPr>
    </w:p>
    <w:p w14:paraId="127FE56C">
      <w:pPr>
        <w:rPr>
          <w:rFonts w:hint="eastAsia" w:ascii="宋体" w:hAnsi="宋体" w:cs="宋体" w:eastAsiaTheme="minorEastAsia"/>
          <w:b w:val="0"/>
          <w:bCs w:val="0"/>
          <w:kern w:val="0"/>
          <w:sz w:val="24"/>
          <w:szCs w:val="24"/>
          <w:lang w:val="en-US" w:eastAsia="zh-CN" w:bidi="ar-SA"/>
        </w:rPr>
      </w:pPr>
    </w:p>
    <w:p w14:paraId="343AB9EC">
      <w:pPr>
        <w:rPr>
          <w:rFonts w:hint="eastAsia" w:ascii="宋体" w:hAnsi="宋体" w:cs="宋体" w:eastAsiaTheme="minorEastAsia"/>
          <w:b w:val="0"/>
          <w:bCs w:val="0"/>
          <w:kern w:val="0"/>
          <w:sz w:val="24"/>
          <w:szCs w:val="24"/>
          <w:lang w:val="en-US" w:eastAsia="zh-CN" w:bidi="ar-SA"/>
        </w:rPr>
      </w:pPr>
    </w:p>
    <w:p w14:paraId="37BB9BF8">
      <w:pPr>
        <w:pStyle w:val="4"/>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14:paraId="4110B003">
      <w:pPr>
        <w:tabs>
          <w:tab w:val="center" w:pos="4153"/>
          <w:tab w:val="right" w:pos="8306"/>
        </w:tabs>
        <w:snapToGrid w:val="0"/>
        <w:spacing w:line="360" w:lineRule="auto"/>
        <w:jc w:val="center"/>
        <w:rPr>
          <w:kern w:val="0"/>
          <w:sz w:val="18"/>
        </w:rPr>
      </w:pPr>
    </w:p>
    <w:p w14:paraId="140994F1">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14:paraId="2CDAD692">
      <w:pPr>
        <w:pStyle w:val="6"/>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65C5832D">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14:paraId="1A43502A">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67FF9C4C">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2D7203D5">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14:paraId="3C2BF5A7">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14:paraId="19BEDEC5">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14:paraId="3090326D">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14:paraId="3DFCB413">
      <w:pPr>
        <w:spacing w:line="360" w:lineRule="auto"/>
        <w:ind w:right="480"/>
        <w:rPr>
          <w:rFonts w:ascii="宋体" w:hAnsi="宋体" w:cs="宋体"/>
          <w:sz w:val="24"/>
        </w:rPr>
      </w:pPr>
    </w:p>
    <w:p w14:paraId="65DF03A9">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4E3077D7">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14:paraId="56678AF4">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14:paraId="4823F71B">
      <w:pPr>
        <w:numPr>
          <w:ilvl w:val="0"/>
          <w:numId w:val="0"/>
        </w:numPr>
        <w:jc w:val="both"/>
        <w:rPr>
          <w:rFonts w:hint="eastAsia" w:ascii="宋体" w:hAnsi="宋体" w:eastAsia="宋体" w:cs="宋体"/>
          <w:sz w:val="28"/>
          <w:szCs w:val="28"/>
          <w:lang w:val="en-US" w:eastAsia="zh-CN"/>
        </w:rPr>
      </w:pPr>
    </w:p>
    <w:p w14:paraId="73F6B11E">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14:paraId="44BC48AA">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1D91C976">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59018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70AC01E2">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25F25760">
            <w:pPr>
              <w:spacing w:beforeLines="0" w:afterLines="0"/>
              <w:jc w:val="center"/>
              <w:rPr>
                <w:rFonts w:hint="eastAsia" w:ascii="宋体" w:hAnsi="宋体" w:eastAsia="宋体" w:cs="宋体"/>
                <w:sz w:val="24"/>
                <w:szCs w:val="24"/>
                <w:highlight w:val="none"/>
              </w:rPr>
            </w:pPr>
          </w:p>
        </w:tc>
      </w:tr>
      <w:tr w14:paraId="70EE1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374D9CD">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2835430">
            <w:pPr>
              <w:spacing w:beforeLines="0" w:afterLines="0"/>
              <w:jc w:val="center"/>
              <w:rPr>
                <w:rFonts w:hint="eastAsia" w:ascii="宋体" w:hAnsi="宋体" w:eastAsia="宋体" w:cs="宋体"/>
                <w:sz w:val="24"/>
                <w:szCs w:val="24"/>
                <w:highlight w:val="none"/>
              </w:rPr>
            </w:pPr>
          </w:p>
        </w:tc>
      </w:tr>
      <w:tr w14:paraId="10C66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0F6A4B83">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C6CDC17">
            <w:pPr>
              <w:spacing w:beforeLines="0" w:afterLines="0"/>
              <w:jc w:val="center"/>
              <w:rPr>
                <w:rFonts w:hint="eastAsia" w:ascii="宋体" w:hAnsi="宋体" w:eastAsia="宋体" w:cs="宋体"/>
                <w:sz w:val="24"/>
                <w:szCs w:val="24"/>
                <w:highlight w:val="none"/>
              </w:rPr>
            </w:pPr>
          </w:p>
        </w:tc>
      </w:tr>
      <w:tr w14:paraId="2BD48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FB0BB52">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D3AF9D2">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2F70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71AEC4EC">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08CBEB1">
            <w:pPr>
              <w:spacing w:beforeLines="0" w:afterLines="0"/>
              <w:jc w:val="center"/>
              <w:rPr>
                <w:rFonts w:hint="eastAsia" w:ascii="宋体" w:hAnsi="宋体" w:eastAsia="宋体" w:cs="宋体"/>
                <w:sz w:val="24"/>
                <w:szCs w:val="24"/>
                <w:highlight w:val="none"/>
              </w:rPr>
            </w:pPr>
          </w:p>
        </w:tc>
      </w:tr>
      <w:tr w14:paraId="78061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78B4CCFD">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479A7B38">
            <w:pPr>
              <w:spacing w:beforeLines="0" w:afterLines="0"/>
              <w:jc w:val="center"/>
              <w:rPr>
                <w:rFonts w:hint="eastAsia" w:ascii="宋体" w:hAnsi="宋体" w:eastAsia="宋体" w:cs="宋体"/>
                <w:sz w:val="24"/>
                <w:szCs w:val="24"/>
                <w:highlight w:val="none"/>
              </w:rPr>
            </w:pPr>
          </w:p>
        </w:tc>
      </w:tr>
    </w:tbl>
    <w:p w14:paraId="7E1334F8">
      <w:pPr>
        <w:numPr>
          <w:ilvl w:val="0"/>
          <w:numId w:val="0"/>
        </w:numPr>
        <w:jc w:val="left"/>
        <w:rPr>
          <w:rFonts w:hint="eastAsia" w:ascii="宋体" w:hAnsi="宋体" w:eastAsia="宋体" w:cs="宋体"/>
          <w:sz w:val="21"/>
          <w:szCs w:val="21"/>
          <w:lang w:val="en-US" w:eastAsia="zh-CN"/>
        </w:rPr>
      </w:pPr>
    </w:p>
    <w:p w14:paraId="51C3FE5A">
      <w:pPr>
        <w:numPr>
          <w:ilvl w:val="0"/>
          <w:numId w:val="0"/>
        </w:numPr>
        <w:jc w:val="left"/>
        <w:rPr>
          <w:rFonts w:hint="eastAsia" w:ascii="宋体" w:hAnsi="宋体" w:eastAsia="宋体" w:cs="宋体"/>
          <w:sz w:val="21"/>
          <w:szCs w:val="21"/>
          <w:lang w:val="en-US" w:eastAsia="zh-CN"/>
        </w:rPr>
      </w:pPr>
    </w:p>
    <w:p w14:paraId="73D4009E">
      <w:pPr>
        <w:numPr>
          <w:ilvl w:val="0"/>
          <w:numId w:val="0"/>
        </w:numPr>
        <w:jc w:val="left"/>
        <w:rPr>
          <w:rFonts w:hint="eastAsia" w:ascii="宋体" w:hAnsi="宋体" w:eastAsia="宋体" w:cs="宋体"/>
          <w:sz w:val="21"/>
          <w:szCs w:val="21"/>
          <w:lang w:val="en-US" w:eastAsia="zh-CN"/>
        </w:rPr>
      </w:pPr>
    </w:p>
    <w:p w14:paraId="57B52D4E">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338E969">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483CC38E">
      <w:pPr>
        <w:numPr>
          <w:ilvl w:val="0"/>
          <w:numId w:val="0"/>
        </w:numPr>
        <w:jc w:val="left"/>
        <w:rPr>
          <w:rFonts w:hint="eastAsia" w:ascii="宋体" w:hAnsi="宋体" w:eastAsia="宋体" w:cs="宋体"/>
          <w:sz w:val="21"/>
          <w:szCs w:val="21"/>
          <w:lang w:val="en-US" w:eastAsia="zh-CN"/>
        </w:rPr>
      </w:pPr>
    </w:p>
    <w:p w14:paraId="2C6A6AA2">
      <w:pPr>
        <w:numPr>
          <w:ilvl w:val="0"/>
          <w:numId w:val="0"/>
        </w:numPr>
        <w:jc w:val="left"/>
        <w:rPr>
          <w:rFonts w:hint="eastAsia" w:ascii="宋体" w:hAnsi="宋体" w:eastAsia="宋体" w:cs="宋体"/>
          <w:sz w:val="21"/>
          <w:szCs w:val="21"/>
          <w:lang w:val="en-US" w:eastAsia="zh-CN"/>
        </w:rPr>
      </w:pPr>
    </w:p>
    <w:p w14:paraId="1A348763">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8ADAF9A">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2E35C948">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6890C8C3"/>
    <w:p w14:paraId="34348969">
      <w:pPr>
        <w:jc w:val="both"/>
        <w:rPr>
          <w:rFonts w:hint="eastAsia"/>
          <w:bCs/>
          <w:sz w:val="32"/>
          <w:szCs w:val="32"/>
          <w:lang w:eastAsia="zh-CN"/>
        </w:rPr>
      </w:pPr>
      <w:r>
        <w:rPr>
          <w:rFonts w:hint="eastAsia"/>
          <w:lang w:val="en-US" w:eastAsia="zh-CN"/>
        </w:rPr>
        <w:t xml:space="preserve">                              </w:t>
      </w:r>
    </w:p>
    <w:p w14:paraId="26C477C6">
      <w:pPr>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14:paraId="5F9FA4D9">
      <w:pPr>
        <w:spacing w:line="360" w:lineRule="auto"/>
        <w:rPr>
          <w:color w:val="000000"/>
          <w:sz w:val="24"/>
        </w:rPr>
      </w:pPr>
    </w:p>
    <w:p w14:paraId="150127EF">
      <w:pPr>
        <w:spacing w:line="360" w:lineRule="auto"/>
        <w:rPr>
          <w:color w:val="000000"/>
          <w:sz w:val="24"/>
          <w:u w:val="single"/>
        </w:rPr>
      </w:pPr>
      <w:r>
        <w:rPr>
          <w:color w:val="000000"/>
          <w:sz w:val="24"/>
        </w:rPr>
        <w:t>企业名称：</w:t>
      </w:r>
      <w:r>
        <w:rPr>
          <w:rFonts w:hint="eastAsia"/>
          <w:color w:val="000000"/>
          <w:sz w:val="24"/>
          <w:u w:val="single"/>
        </w:rPr>
        <w:t xml:space="preserve">                           </w:t>
      </w:r>
    </w:p>
    <w:p w14:paraId="1DCD73ED">
      <w:pPr>
        <w:spacing w:line="360" w:lineRule="auto"/>
        <w:rPr>
          <w:color w:val="000000"/>
          <w:sz w:val="24"/>
        </w:rPr>
      </w:pPr>
      <w:r>
        <w:rPr>
          <w:color w:val="000000"/>
          <w:sz w:val="24"/>
        </w:rPr>
        <w:t>企业性质：</w:t>
      </w:r>
      <w:r>
        <w:rPr>
          <w:rFonts w:hint="eastAsia"/>
          <w:color w:val="000000"/>
          <w:sz w:val="24"/>
          <w:u w:val="single"/>
        </w:rPr>
        <w:t xml:space="preserve">                           </w:t>
      </w:r>
    </w:p>
    <w:p w14:paraId="7132194E">
      <w:pPr>
        <w:spacing w:line="360" w:lineRule="auto"/>
        <w:rPr>
          <w:color w:val="000000"/>
          <w:sz w:val="24"/>
        </w:rPr>
      </w:pPr>
      <w:r>
        <w:rPr>
          <w:color w:val="000000"/>
          <w:sz w:val="24"/>
        </w:rPr>
        <w:t>地    址：</w:t>
      </w:r>
      <w:r>
        <w:rPr>
          <w:rFonts w:hint="eastAsia"/>
          <w:color w:val="000000"/>
          <w:sz w:val="24"/>
          <w:u w:val="single"/>
        </w:rPr>
        <w:t xml:space="preserve">                           </w:t>
      </w:r>
    </w:p>
    <w:p w14:paraId="43CE6C0E">
      <w:pPr>
        <w:spacing w:line="360" w:lineRule="auto"/>
        <w:rPr>
          <w:color w:val="000000"/>
          <w:sz w:val="24"/>
        </w:rPr>
      </w:pPr>
      <w:r>
        <w:rPr>
          <w:color w:val="000000"/>
          <w:sz w:val="24"/>
        </w:rPr>
        <w:t>成立时间：</w:t>
      </w:r>
      <w:r>
        <w:rPr>
          <w:rFonts w:hint="eastAsia"/>
          <w:color w:val="000000"/>
          <w:sz w:val="24"/>
          <w:u w:val="single"/>
        </w:rPr>
        <w:t xml:space="preserve">                           </w:t>
      </w:r>
    </w:p>
    <w:p w14:paraId="04843DCB">
      <w:pPr>
        <w:spacing w:line="360" w:lineRule="auto"/>
        <w:rPr>
          <w:color w:val="000000"/>
          <w:sz w:val="24"/>
        </w:rPr>
      </w:pPr>
      <w:r>
        <w:rPr>
          <w:color w:val="000000"/>
          <w:sz w:val="24"/>
        </w:rPr>
        <w:t>经营期限：</w:t>
      </w:r>
      <w:r>
        <w:rPr>
          <w:rFonts w:hint="eastAsia"/>
          <w:color w:val="000000"/>
          <w:sz w:val="24"/>
          <w:u w:val="single"/>
        </w:rPr>
        <w:t xml:space="preserve">                           </w:t>
      </w:r>
    </w:p>
    <w:p w14:paraId="2CDD0CD4">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14:paraId="7DF06C48">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14:paraId="472B7766">
      <w:pPr>
        <w:spacing w:line="360" w:lineRule="auto"/>
        <w:rPr>
          <w:color w:val="000000"/>
          <w:sz w:val="24"/>
        </w:rPr>
      </w:pPr>
      <w:r>
        <w:rPr>
          <w:color w:val="000000"/>
          <w:sz w:val="24"/>
        </w:rPr>
        <w:t>特此证明。</w:t>
      </w:r>
    </w:p>
    <w:p w14:paraId="41C5A236">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5C4BBE4A">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14:paraId="5C4BBE4A">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1C6D1D5E">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14:paraId="1C6D1D5E">
                      <w:pPr>
                        <w:jc w:val="left"/>
                        <w:rPr>
                          <w:sz w:val="24"/>
                        </w:rPr>
                      </w:pPr>
                      <w:r>
                        <w:rPr>
                          <w:rFonts w:hint="eastAsia"/>
                          <w:sz w:val="24"/>
                        </w:rPr>
                        <w:t>附：法定代表人身份证复印件（反面）</w:t>
                      </w:r>
                    </w:p>
                  </w:txbxContent>
                </v:textbox>
              </v:shape>
            </w:pict>
          </mc:Fallback>
        </mc:AlternateContent>
      </w:r>
    </w:p>
    <w:p w14:paraId="7A27C160">
      <w:pPr>
        <w:adjustRightInd w:val="0"/>
        <w:snapToGrid w:val="0"/>
        <w:spacing w:line="360" w:lineRule="auto"/>
        <w:jc w:val="center"/>
        <w:rPr>
          <w:sz w:val="32"/>
          <w:szCs w:val="32"/>
        </w:rPr>
      </w:pPr>
    </w:p>
    <w:p w14:paraId="5A06C27B">
      <w:pPr>
        <w:adjustRightInd w:val="0"/>
        <w:snapToGrid w:val="0"/>
        <w:spacing w:line="360" w:lineRule="auto"/>
        <w:jc w:val="center"/>
        <w:rPr>
          <w:sz w:val="32"/>
          <w:szCs w:val="32"/>
        </w:rPr>
      </w:pPr>
    </w:p>
    <w:p w14:paraId="36FC7F64">
      <w:pPr>
        <w:adjustRightInd w:val="0"/>
        <w:snapToGrid w:val="0"/>
        <w:spacing w:line="360" w:lineRule="auto"/>
        <w:jc w:val="center"/>
        <w:rPr>
          <w:sz w:val="32"/>
          <w:szCs w:val="32"/>
        </w:rPr>
      </w:pPr>
    </w:p>
    <w:p w14:paraId="58E4414A">
      <w:pPr>
        <w:adjustRightInd w:val="0"/>
        <w:snapToGrid w:val="0"/>
        <w:spacing w:line="360" w:lineRule="auto"/>
        <w:ind w:firstLine="2640" w:firstLineChars="1100"/>
        <w:jc w:val="left"/>
        <w:rPr>
          <w:rFonts w:ascii="宋体" w:hAnsi="宋体"/>
          <w:color w:val="000000"/>
          <w:sz w:val="24"/>
        </w:rPr>
      </w:pPr>
    </w:p>
    <w:p w14:paraId="216D8CB3">
      <w:pPr>
        <w:adjustRightInd w:val="0"/>
        <w:snapToGrid w:val="0"/>
        <w:spacing w:line="360" w:lineRule="auto"/>
        <w:ind w:firstLine="2640" w:firstLineChars="1100"/>
        <w:jc w:val="left"/>
        <w:rPr>
          <w:rFonts w:ascii="宋体" w:hAnsi="宋体"/>
          <w:color w:val="000000"/>
          <w:sz w:val="24"/>
        </w:rPr>
      </w:pPr>
    </w:p>
    <w:p w14:paraId="19868FD8">
      <w:pPr>
        <w:adjustRightInd w:val="0"/>
        <w:snapToGrid w:val="0"/>
        <w:spacing w:line="360" w:lineRule="auto"/>
        <w:ind w:firstLine="2640" w:firstLineChars="1100"/>
        <w:jc w:val="left"/>
        <w:rPr>
          <w:rFonts w:ascii="宋体" w:hAnsi="宋体"/>
          <w:color w:val="000000"/>
          <w:sz w:val="24"/>
        </w:rPr>
      </w:pPr>
    </w:p>
    <w:p w14:paraId="414F4B85">
      <w:pPr>
        <w:adjustRightInd w:val="0"/>
        <w:snapToGrid w:val="0"/>
        <w:spacing w:line="360" w:lineRule="auto"/>
        <w:ind w:firstLine="2640" w:firstLineChars="1100"/>
        <w:jc w:val="left"/>
        <w:rPr>
          <w:rFonts w:ascii="宋体" w:hAnsi="宋体"/>
          <w:color w:val="000000"/>
          <w:sz w:val="24"/>
        </w:rPr>
      </w:pPr>
    </w:p>
    <w:p w14:paraId="695A6B08">
      <w:pPr>
        <w:adjustRightInd w:val="0"/>
        <w:snapToGrid w:val="0"/>
        <w:spacing w:line="360" w:lineRule="auto"/>
        <w:ind w:firstLine="2640" w:firstLineChars="1100"/>
        <w:jc w:val="left"/>
        <w:rPr>
          <w:rFonts w:ascii="宋体" w:hAnsi="宋体"/>
          <w:color w:val="000000"/>
          <w:sz w:val="24"/>
        </w:rPr>
      </w:pPr>
    </w:p>
    <w:p w14:paraId="30D60B93">
      <w:pPr>
        <w:adjustRightInd w:val="0"/>
        <w:snapToGrid w:val="0"/>
        <w:spacing w:line="360" w:lineRule="auto"/>
        <w:ind w:firstLine="2640" w:firstLineChars="1100"/>
        <w:jc w:val="left"/>
        <w:rPr>
          <w:rFonts w:ascii="宋体" w:hAnsi="宋体"/>
          <w:color w:val="000000"/>
          <w:sz w:val="24"/>
        </w:rPr>
      </w:pPr>
    </w:p>
    <w:p w14:paraId="79E053D8">
      <w:pPr>
        <w:adjustRightInd w:val="0"/>
        <w:snapToGrid w:val="0"/>
        <w:spacing w:line="360" w:lineRule="auto"/>
        <w:ind w:firstLine="2640" w:firstLineChars="1100"/>
        <w:jc w:val="left"/>
        <w:rPr>
          <w:rFonts w:ascii="宋体" w:hAnsi="宋体"/>
          <w:color w:val="000000"/>
          <w:sz w:val="24"/>
        </w:rPr>
      </w:pPr>
    </w:p>
    <w:p w14:paraId="22F8ABE4">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1011B99F">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14:paraId="6B231C78">
      <w:pPr>
        <w:rPr>
          <w:bCs/>
          <w:sz w:val="24"/>
        </w:rPr>
      </w:pPr>
    </w:p>
    <w:p w14:paraId="66B2BCB9">
      <w:pPr>
        <w:widowControl/>
        <w:jc w:val="left"/>
        <w:rPr>
          <w:bCs/>
          <w:sz w:val="32"/>
          <w:szCs w:val="32"/>
        </w:rPr>
      </w:pPr>
      <w:r>
        <w:rPr>
          <w:bCs/>
          <w:sz w:val="32"/>
          <w:szCs w:val="32"/>
        </w:rPr>
        <w:br w:type="page"/>
      </w:r>
    </w:p>
    <w:p w14:paraId="6BA90216">
      <w:pPr>
        <w:rPr>
          <w:rFonts w:hint="eastAsia" w:eastAsiaTheme="minorEastAsia"/>
          <w:bCs/>
          <w:sz w:val="32"/>
          <w:szCs w:val="32"/>
          <w:lang w:val="en-US" w:eastAsia="zh-CN"/>
        </w:rPr>
      </w:pPr>
      <w:r>
        <w:rPr>
          <w:bCs/>
          <w:sz w:val="24"/>
        </w:rPr>
        <w:t>附件</w:t>
      </w:r>
      <w:r>
        <w:rPr>
          <w:rFonts w:hint="eastAsia"/>
          <w:bCs/>
          <w:sz w:val="24"/>
          <w:lang w:val="en-US" w:eastAsia="zh-CN"/>
        </w:rPr>
        <w:t>4</w:t>
      </w:r>
    </w:p>
    <w:p w14:paraId="40DC86A6">
      <w:pPr>
        <w:jc w:val="center"/>
        <w:rPr>
          <w:bCs/>
          <w:sz w:val="32"/>
          <w:szCs w:val="32"/>
        </w:rPr>
      </w:pPr>
      <w:r>
        <w:rPr>
          <w:bCs/>
          <w:sz w:val="32"/>
          <w:szCs w:val="32"/>
        </w:rPr>
        <w:t>法定代表人授权书</w:t>
      </w:r>
    </w:p>
    <w:p w14:paraId="39C8C74E">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14:paraId="0078EDBB">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14:paraId="19E102C1">
      <w:pPr>
        <w:spacing w:line="440" w:lineRule="exact"/>
        <w:ind w:firstLine="480" w:firstLineChars="200"/>
        <w:rPr>
          <w:bCs/>
          <w:sz w:val="24"/>
        </w:rPr>
      </w:pPr>
      <w:r>
        <w:rPr>
          <w:bCs/>
          <w:sz w:val="24"/>
        </w:rPr>
        <w:t>特此声明。</w:t>
      </w:r>
    </w:p>
    <w:p w14:paraId="4D4693C3">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099AC74D">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14:paraId="4097B43F">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8522AB4">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588DCD75">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58D15302">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67E5E85">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7FAF3BED">
      <w:pPr>
        <w:adjustRightInd w:val="0"/>
        <w:snapToGrid w:val="0"/>
        <w:spacing w:line="360" w:lineRule="auto"/>
        <w:ind w:firstLine="720" w:firstLineChars="300"/>
        <w:rPr>
          <w:rFonts w:ascii="宋体" w:hAnsi="宋体"/>
          <w:color w:val="000000"/>
          <w:sz w:val="24"/>
        </w:rPr>
      </w:pPr>
    </w:p>
    <w:p w14:paraId="488CFCA4">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688EBD48">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688EBD48">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9785590">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29785590">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3A7AC637">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3A7AC637">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78B3104C">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78B3104C">
                      <w:pPr>
                        <w:jc w:val="left"/>
                        <w:rPr>
                          <w:sz w:val="24"/>
                        </w:rPr>
                      </w:pPr>
                      <w:r>
                        <w:rPr>
                          <w:rFonts w:hint="eastAsia"/>
                          <w:sz w:val="24"/>
                        </w:rPr>
                        <w:t>附：法定代表人身份证复印件（正面）</w:t>
                      </w:r>
                    </w:p>
                  </w:txbxContent>
                </v:textbox>
              </v:shape>
            </w:pict>
          </mc:Fallback>
        </mc:AlternateContent>
      </w:r>
    </w:p>
    <w:p w14:paraId="49B93418">
      <w:pPr>
        <w:spacing w:line="360" w:lineRule="auto"/>
        <w:rPr>
          <w:rFonts w:ascii="宋体" w:hAnsi="宋体"/>
          <w:color w:val="000000"/>
        </w:rPr>
      </w:pPr>
    </w:p>
    <w:p w14:paraId="2166DB95">
      <w:pPr>
        <w:spacing w:line="360" w:lineRule="auto"/>
        <w:rPr>
          <w:rFonts w:ascii="宋体" w:hAnsi="宋体"/>
          <w:color w:val="000000"/>
        </w:rPr>
      </w:pPr>
    </w:p>
    <w:p w14:paraId="7E44F050">
      <w:pPr>
        <w:spacing w:line="360" w:lineRule="auto"/>
        <w:rPr>
          <w:rFonts w:ascii="宋体" w:hAnsi="宋体"/>
          <w:color w:val="000000"/>
        </w:rPr>
      </w:pPr>
    </w:p>
    <w:p w14:paraId="4FA3E1BC">
      <w:pPr>
        <w:autoSpaceDE w:val="0"/>
        <w:autoSpaceDN w:val="0"/>
        <w:spacing w:line="360" w:lineRule="auto"/>
        <w:ind w:left="269" w:leftChars="128" w:firstLine="420" w:firstLineChars="200"/>
        <w:jc w:val="right"/>
        <w:rPr>
          <w:rFonts w:ascii="宋体" w:hAnsi="宋体"/>
          <w:color w:val="000000"/>
        </w:rPr>
      </w:pPr>
    </w:p>
    <w:p w14:paraId="6F042917">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1EC2EB7B">
                            <w:pPr>
                              <w:jc w:val="left"/>
                              <w:rPr>
                                <w:sz w:val="24"/>
                              </w:rPr>
                            </w:pPr>
                            <w:r>
                              <w:rPr>
                                <w:rFonts w:hint="eastAsia"/>
                                <w:sz w:val="24"/>
                              </w:rPr>
                              <w:t>附：授权代表身份证复印件（反面）</w:t>
                            </w:r>
                          </w:p>
                          <w:p w14:paraId="621E8A4B"/>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14:paraId="1EC2EB7B">
                      <w:pPr>
                        <w:jc w:val="left"/>
                        <w:rPr>
                          <w:sz w:val="24"/>
                        </w:rPr>
                      </w:pPr>
                      <w:r>
                        <w:rPr>
                          <w:rFonts w:hint="eastAsia"/>
                          <w:sz w:val="24"/>
                        </w:rPr>
                        <w:t>附：授权代表身份证复印件（反面）</w:t>
                      </w:r>
                    </w:p>
                    <w:p w14:paraId="621E8A4B"/>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9B54D9B">
                            <w:pPr>
                              <w:jc w:val="left"/>
                              <w:rPr>
                                <w:sz w:val="24"/>
                              </w:rPr>
                            </w:pPr>
                            <w:r>
                              <w:rPr>
                                <w:rFonts w:hint="eastAsia"/>
                                <w:sz w:val="24"/>
                              </w:rPr>
                              <w:t>附：授权代表身份证复印件（正面）</w:t>
                            </w:r>
                          </w:p>
                          <w:p w14:paraId="74AB6251"/>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59B54D9B">
                      <w:pPr>
                        <w:jc w:val="left"/>
                        <w:rPr>
                          <w:sz w:val="24"/>
                        </w:rPr>
                      </w:pPr>
                      <w:r>
                        <w:rPr>
                          <w:rFonts w:hint="eastAsia"/>
                          <w:sz w:val="24"/>
                        </w:rPr>
                        <w:t>附：授权代表身份证复印件（正面）</w:t>
                      </w:r>
                    </w:p>
                    <w:p w14:paraId="74AB6251"/>
                  </w:txbxContent>
                </v:textbox>
              </v:shape>
            </w:pict>
          </mc:Fallback>
        </mc:AlternateContent>
      </w:r>
    </w:p>
    <w:p w14:paraId="5C079D3E">
      <w:pPr>
        <w:autoSpaceDE w:val="0"/>
        <w:autoSpaceDN w:val="0"/>
        <w:spacing w:line="360" w:lineRule="auto"/>
        <w:ind w:left="269" w:leftChars="128" w:firstLine="420" w:firstLineChars="200"/>
        <w:jc w:val="right"/>
        <w:rPr>
          <w:rFonts w:ascii="宋体" w:hAnsi="宋体"/>
          <w:color w:val="000000"/>
        </w:rPr>
      </w:pPr>
    </w:p>
    <w:p w14:paraId="4419617A">
      <w:pPr>
        <w:autoSpaceDE w:val="0"/>
        <w:autoSpaceDN w:val="0"/>
        <w:spacing w:line="360" w:lineRule="auto"/>
        <w:ind w:left="269" w:leftChars="128" w:firstLine="480" w:firstLineChars="200"/>
        <w:jc w:val="right"/>
        <w:rPr>
          <w:rFonts w:ascii="宋体" w:hAnsi="宋体"/>
          <w:color w:val="000000"/>
          <w:sz w:val="24"/>
        </w:rPr>
      </w:pPr>
    </w:p>
    <w:p w14:paraId="2B925C39">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14:paraId="79F0178A">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14:paraId="3021278E">
      <w:pPr>
        <w:spacing w:line="440" w:lineRule="exact"/>
        <w:jc w:val="center"/>
        <w:rPr>
          <w:rFonts w:ascii="宋体" w:hAnsi="宋体"/>
          <w:bCs/>
          <w:sz w:val="32"/>
          <w:szCs w:val="32"/>
        </w:rPr>
      </w:pPr>
      <w:r>
        <w:rPr>
          <w:rFonts w:hint="eastAsia" w:ascii="宋体" w:hAnsi="宋体"/>
          <w:bCs/>
          <w:sz w:val="32"/>
          <w:szCs w:val="32"/>
        </w:rPr>
        <w:t>没有重大违法记录的书面声明</w:t>
      </w:r>
    </w:p>
    <w:p w14:paraId="3C3E28AB">
      <w:pPr>
        <w:spacing w:line="440" w:lineRule="exact"/>
        <w:jc w:val="center"/>
        <w:rPr>
          <w:rFonts w:eastAsia="仿宋_GB2312"/>
          <w:sz w:val="24"/>
        </w:rPr>
      </w:pPr>
    </w:p>
    <w:p w14:paraId="6DA06BC4">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5F037BDF">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4E50574E">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498557B9">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08370A89">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01D12CA1">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7AB5A6A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745E2626">
      <w:pPr>
        <w:spacing w:line="480" w:lineRule="auto"/>
        <w:ind w:firstLine="480" w:firstLineChars="200"/>
        <w:rPr>
          <w:rFonts w:ascii="宋体" w:hAnsi="宋体" w:cs="宋体"/>
          <w:kern w:val="0"/>
          <w:sz w:val="24"/>
        </w:rPr>
      </w:pPr>
    </w:p>
    <w:p w14:paraId="593585BE">
      <w:pPr>
        <w:spacing w:line="480" w:lineRule="auto"/>
        <w:ind w:firstLine="480" w:firstLineChars="200"/>
        <w:rPr>
          <w:rFonts w:ascii="宋体" w:hAnsi="宋体" w:cs="宋体"/>
          <w:kern w:val="0"/>
          <w:sz w:val="24"/>
        </w:rPr>
      </w:pPr>
    </w:p>
    <w:p w14:paraId="2057F0A4">
      <w:pPr>
        <w:spacing w:line="480" w:lineRule="auto"/>
        <w:ind w:firstLine="480" w:firstLineChars="200"/>
        <w:rPr>
          <w:rFonts w:ascii="宋体" w:hAnsi="宋体" w:cs="宋体"/>
          <w:kern w:val="0"/>
          <w:sz w:val="24"/>
        </w:rPr>
      </w:pPr>
    </w:p>
    <w:p w14:paraId="03BC913F">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2C99C89">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5C9E9888">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701A3B1A">
      <w:pPr>
        <w:rPr>
          <w:rFonts w:hint="eastAsia" w:ascii="宋体" w:hAnsi="宋体" w:eastAsia="宋体" w:cs="宋体"/>
          <w:sz w:val="28"/>
          <w:szCs w:val="28"/>
          <w:lang w:val="en-US" w:eastAsia="zh-CN"/>
        </w:rPr>
      </w:pPr>
    </w:p>
    <w:p w14:paraId="3DDC64E4">
      <w:pPr>
        <w:rPr>
          <w:rFonts w:hint="eastAsia" w:ascii="宋体" w:hAnsi="宋体" w:eastAsia="宋体" w:cs="宋体"/>
          <w:sz w:val="28"/>
          <w:szCs w:val="28"/>
          <w:lang w:val="en-US" w:eastAsia="zh-CN"/>
        </w:rPr>
      </w:pPr>
    </w:p>
    <w:p w14:paraId="7B77D7CB">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12182">
    <w:pPr>
      <w:pStyle w:val="5"/>
      <w:jc w:val="center"/>
    </w:pPr>
    <w:r>
      <w:fldChar w:fldCharType="begin"/>
    </w:r>
    <w:r>
      <w:instrText xml:space="preserve">PAGE   \* MERGEFORMAT</w:instrText>
    </w:r>
    <w:r>
      <w:fldChar w:fldCharType="separate"/>
    </w:r>
    <w:r>
      <w:rPr>
        <w:lang w:val="zh-CN"/>
      </w:rPr>
      <w:t>22</w:t>
    </w:r>
    <w:r>
      <w:rPr>
        <w:lang w:val="zh-CN"/>
      </w:rPr>
      <w:fldChar w:fldCharType="end"/>
    </w:r>
  </w:p>
  <w:p w14:paraId="021CC307">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D79F">
    <w:pPr>
      <w:framePr w:wrap="around" w:vAnchor="text" w:hAnchor="margin" w:xAlign="right" w:y="1"/>
    </w:pPr>
    <w:r>
      <w:fldChar w:fldCharType="begin"/>
    </w:r>
    <w:r>
      <w:instrText xml:space="preserve">PAGE  </w:instrText>
    </w:r>
    <w:r>
      <w:fldChar w:fldCharType="end"/>
    </w:r>
  </w:p>
  <w:p w14:paraId="3F4EC94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54ED">
    <w:pPr>
      <w:pStyle w:val="5"/>
      <w:jc w:val="center"/>
    </w:pPr>
    <w:r>
      <w:fldChar w:fldCharType="begin"/>
    </w:r>
    <w:r>
      <w:instrText xml:space="preserve">PAGE   \* MERGEFORMAT</w:instrText>
    </w:r>
    <w:r>
      <w:fldChar w:fldCharType="separate"/>
    </w:r>
    <w:r>
      <w:rPr>
        <w:lang w:val="zh-CN"/>
      </w:rPr>
      <w:t>31</w:t>
    </w:r>
    <w:r>
      <w:fldChar w:fldCharType="end"/>
    </w:r>
  </w:p>
  <w:p w14:paraId="65C8EB6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4AD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BBBD5219"/>
    <w:multiLevelType w:val="singleLevel"/>
    <w:tmpl w:val="BBBD5219"/>
    <w:lvl w:ilvl="0" w:tentative="0">
      <w:start w:val="1"/>
      <w:numFmt w:val="decimal"/>
      <w:suff w:val="nothing"/>
      <w:lvlText w:val="%1、"/>
      <w:lvlJc w:val="left"/>
    </w:lvl>
  </w:abstractNum>
  <w:abstractNum w:abstractNumId="3">
    <w:nsid w:val="D5F62454"/>
    <w:multiLevelType w:val="singleLevel"/>
    <w:tmpl w:val="D5F62454"/>
    <w:lvl w:ilvl="0" w:tentative="0">
      <w:start w:val="1"/>
      <w:numFmt w:val="decimal"/>
      <w:suff w:val="space"/>
      <w:lvlText w:val="(%1)"/>
      <w:lvlJc w:val="left"/>
    </w:lvl>
  </w:abstractNum>
  <w:abstractNum w:abstractNumId="4">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06368B"/>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911BA0"/>
    <w:rsid w:val="76E47575"/>
    <w:rsid w:val="76FB7ACF"/>
    <w:rsid w:val="77035D36"/>
    <w:rsid w:val="773D3E0D"/>
    <w:rsid w:val="778C12A1"/>
    <w:rsid w:val="77A97876"/>
    <w:rsid w:val="77E8232C"/>
    <w:rsid w:val="782050DE"/>
    <w:rsid w:val="786A7CF7"/>
    <w:rsid w:val="788808A6"/>
    <w:rsid w:val="788C7EFF"/>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tabs>
        <w:tab w:val="center" w:pos="4153"/>
        <w:tab w:val="right" w:pos="8306"/>
      </w:tabs>
      <w:snapToGrid w:val="0"/>
      <w:jc w:val="center"/>
    </w:pPr>
    <w:rPr>
      <w:kern w:val="0"/>
      <w:sz w:val="18"/>
      <w:szCs w:val="21"/>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autoRedefine/>
    <w:qFormat/>
    <w:uiPriority w:val="0"/>
  </w:style>
  <w:style w:type="paragraph" w:customStyle="1" w:styleId="12">
    <w:name w:val="Table Paragraph"/>
    <w:basedOn w:val="1"/>
    <w:autoRedefine/>
    <w:qFormat/>
    <w:uiPriority w:val="99"/>
    <w:rPr>
      <w:rFonts w:ascii="Calibri" w:hAnsi="Calibri" w:eastAsia="宋体" w:cs="Times New Roman"/>
      <w:szCs w:val="21"/>
    </w:rPr>
  </w:style>
  <w:style w:type="paragraph" w:customStyle="1" w:styleId="13">
    <w:name w:val="纯文本1"/>
    <w:basedOn w:val="1"/>
    <w:autoRedefine/>
    <w:qFormat/>
    <w:uiPriority w:val="0"/>
    <w:rPr>
      <w:rFonts w:ascii="宋体" w:hAnsi="Courier New" w:eastAsia="宋体" w:cs="Times New Roman"/>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p0"/>
    <w:basedOn w:val="1"/>
    <w:autoRedefine/>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3116</Words>
  <Characters>3299</Characters>
  <Lines>0</Lines>
  <Paragraphs>0</Paragraphs>
  <TotalTime>1</TotalTime>
  <ScaleCrop>false</ScaleCrop>
  <LinksUpToDate>false</LinksUpToDate>
  <CharactersWithSpaces>4261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2024-08-09T07:58:34Z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30EFAAA667D94515BE2B74152C05AB2F</vt:lpwstr>
  </property>
</Properties>
</file>